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3DE98A8E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 xml:space="preserve">Thursday, </w:t>
      </w:r>
      <w:r w:rsidR="00107E59">
        <w:rPr>
          <w:b/>
          <w:i/>
          <w:sz w:val="24"/>
          <w:u w:val="single"/>
        </w:rPr>
        <w:t>May 16</w:t>
      </w:r>
      <w:r w:rsidR="00164C2E" w:rsidRPr="00356E5E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B553F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56DCD4DA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1D7993">
        <w:t xml:space="preserve">April </w:t>
      </w:r>
      <w:r w:rsidR="00107E59">
        <w:t>29</w:t>
      </w:r>
      <w:r w:rsidR="000C5069">
        <w:t xml:space="preserve">, </w:t>
      </w:r>
      <w:proofErr w:type="gramStart"/>
      <w:r w:rsidR="00DB4A83">
        <w:t>2024</w:t>
      </w:r>
      <w:proofErr w:type="gramEnd"/>
      <w:r w:rsidR="00E579E1" w:rsidRPr="00356E5E">
        <w:t xml:space="preserve"> Minutes</w:t>
      </w:r>
    </w:p>
    <w:p w14:paraId="5DE2DB34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63003201" w14:textId="77777777" w:rsidR="003C4AFD" w:rsidRPr="00356E5E" w:rsidRDefault="003C4AFD">
      <w:pPr>
        <w:autoSpaceDE w:val="0"/>
        <w:autoSpaceDN w:val="0"/>
        <w:adjustRightInd w:val="0"/>
        <w:ind w:left="1080"/>
      </w:pPr>
    </w:p>
    <w:p w14:paraId="198B4195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3)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3DE59821" w14:textId="76A7C214" w:rsidR="00BE79CE" w:rsidRPr="00BE79CE" w:rsidRDefault="002A4457" w:rsidP="00C9418E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2FE87975" w14:textId="5DC2E180" w:rsidR="00C9418E" w:rsidRDefault="002379B5" w:rsidP="00945C5D">
      <w:pPr>
        <w:ind w:left="765"/>
        <w:rPr>
          <w:bCs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  <w:r w:rsidR="004625EE" w:rsidRPr="004625EE">
        <w:rPr>
          <w:bCs/>
        </w:rPr>
        <w:t xml:space="preserve">  </w:t>
      </w:r>
    </w:p>
    <w:p w14:paraId="622F88BD" w14:textId="008282D7" w:rsidR="00945C5D" w:rsidRDefault="005A539F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Burn Ban</w:t>
      </w:r>
    </w:p>
    <w:p w14:paraId="2E6E9724" w14:textId="1852B35A" w:rsidR="005711D8" w:rsidRDefault="005711D8" w:rsidP="00945C5D">
      <w:pPr>
        <w:ind w:left="765"/>
        <w:rPr>
          <w:bCs/>
        </w:rPr>
      </w:pPr>
      <w:r>
        <w:rPr>
          <w:bCs/>
        </w:rPr>
        <w:t xml:space="preserve">                            Records Room Update</w:t>
      </w:r>
    </w:p>
    <w:p w14:paraId="458A5919" w14:textId="3A157E76" w:rsidR="00945C5D" w:rsidRDefault="008E7C2F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Commissioner Candidate</w:t>
      </w:r>
    </w:p>
    <w:p w14:paraId="0DCE295F" w14:textId="761D341E" w:rsidR="00945C5D" w:rsidRPr="00541289" w:rsidRDefault="00541289" w:rsidP="00945C5D">
      <w:pPr>
        <w:ind w:left="765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Pr="00541289">
        <w:rPr>
          <w:bCs/>
        </w:rPr>
        <w:t xml:space="preserve"> Director Of Equalization</w:t>
      </w:r>
    </w:p>
    <w:p w14:paraId="1378400E" w14:textId="2E19499D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B5732">
        <w:t xml:space="preserve"> </w:t>
      </w:r>
      <w:r w:rsidR="00945C5D">
        <w:t>– States Attorney</w:t>
      </w:r>
    </w:p>
    <w:p w14:paraId="7D25E192" w14:textId="77777777" w:rsidR="00BE79CE" w:rsidRPr="00356E5E" w:rsidRDefault="00BE79CE" w:rsidP="00DB4A83">
      <w:pPr>
        <w:ind w:left="765"/>
      </w:pPr>
    </w:p>
    <w:p w14:paraId="47E8EB3A" w14:textId="1CCD77E6" w:rsidR="00C9418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53A51450" w14:textId="77777777" w:rsidR="00945C5D" w:rsidRDefault="00945C5D" w:rsidP="00481807">
      <w:pPr>
        <w:ind w:left="765"/>
        <w:rPr>
          <w:b/>
          <w:u w:val="single"/>
        </w:rPr>
      </w:pPr>
    </w:p>
    <w:p w14:paraId="1047A3DB" w14:textId="52F46D19" w:rsidR="00CD1131" w:rsidRPr="00356E5E" w:rsidRDefault="007415F6" w:rsidP="000917A7">
      <w:r w:rsidRPr="00356E5E">
        <w:t xml:space="preserve">          1) </w:t>
      </w:r>
      <w:r w:rsidR="00A063A2" w:rsidRPr="00356E5E">
        <w:t xml:space="preserve"> 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1D7993">
        <w:t xml:space="preserve">Personnel – </w:t>
      </w:r>
      <w:r w:rsidR="00945C5D">
        <w:t>Director Probation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58ADDE5E" w:rsidR="00CE303A" w:rsidRDefault="00623D06" w:rsidP="000917A7">
      <w:r>
        <w:t xml:space="preserve">          2</w:t>
      </w:r>
      <w:r w:rsidR="00CE303A">
        <w:t xml:space="preserve">)       </w:t>
      </w:r>
      <w:r w:rsidR="00945C5D">
        <w:t>Personnel – Sheriff’s Office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7A3B0499" w14:textId="77777777" w:rsidR="000C5069" w:rsidRDefault="000C5069" w:rsidP="000917A7"/>
    <w:p w14:paraId="452C5306" w14:textId="38C97B69" w:rsidR="000C5069" w:rsidRDefault="00623D06" w:rsidP="000917A7">
      <w:r>
        <w:t xml:space="preserve">          3</w:t>
      </w:r>
      <w:r w:rsidR="000C5069">
        <w:t xml:space="preserve">)       </w:t>
      </w:r>
      <w:r w:rsidR="00945C5D">
        <w:t>Plat</w:t>
      </w:r>
    </w:p>
    <w:p w14:paraId="5079E751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6FABFBF8" w14:textId="77777777" w:rsidR="000C5069" w:rsidRDefault="000C5069" w:rsidP="000917A7"/>
    <w:p w14:paraId="33EE485D" w14:textId="2CBF55FA" w:rsidR="00C73E9F" w:rsidRDefault="00623D06" w:rsidP="000917A7">
      <w:r>
        <w:t xml:space="preserve">          4</w:t>
      </w:r>
      <w:r w:rsidR="000C5069">
        <w:t xml:space="preserve">)       </w:t>
      </w:r>
      <w:r w:rsidR="00945C5D">
        <w:t>Contingency Transfer – Juvenile Detention Budget</w:t>
      </w:r>
      <w:r w:rsidR="005653A9">
        <w:t xml:space="preserve"> - $</w:t>
      </w:r>
      <w:r w:rsidR="001D1F85">
        <w:t>9</w:t>
      </w:r>
      <w:r w:rsidR="005653A9">
        <w:t>,625</w:t>
      </w:r>
    </w:p>
    <w:p w14:paraId="575AE795" w14:textId="77777777" w:rsidR="000C5069" w:rsidRDefault="000C5069" w:rsidP="000917A7">
      <w:r>
        <w:t xml:space="preserve">                    Board Action_________________________________________________________________</w:t>
      </w:r>
    </w:p>
    <w:p w14:paraId="55732A20" w14:textId="77777777" w:rsidR="000C5069" w:rsidRDefault="000C5069" w:rsidP="000917A7"/>
    <w:p w14:paraId="3E23F627" w14:textId="3B130307" w:rsidR="000C5069" w:rsidRDefault="000C5069" w:rsidP="000917A7">
      <w:r>
        <w:t xml:space="preserve">   </w:t>
      </w:r>
      <w:r w:rsidR="00623D06">
        <w:t xml:space="preserve">       5</w:t>
      </w:r>
      <w:r>
        <w:t xml:space="preserve">)       </w:t>
      </w:r>
      <w:r w:rsidR="00371943">
        <w:t xml:space="preserve"> </w:t>
      </w:r>
      <w:r w:rsidR="00945C5D">
        <w:t>Cabinets &amp; Shelving</w:t>
      </w:r>
      <w:r w:rsidR="005A539F">
        <w:t xml:space="preserve"> in Records Room</w:t>
      </w:r>
    </w:p>
    <w:p w14:paraId="334A0C2D" w14:textId="314052E0" w:rsidR="00491478" w:rsidRDefault="000C5069" w:rsidP="00BE79CE">
      <w:r>
        <w:t xml:space="preserve">                     Board Action_________________________________________________________________</w:t>
      </w:r>
    </w:p>
    <w:p w14:paraId="3AC1DBE9" w14:textId="77777777" w:rsidR="00817018" w:rsidRDefault="00817018" w:rsidP="000917A7"/>
    <w:p w14:paraId="4FC8C8DA" w14:textId="4A492CEB" w:rsidR="008E7C2F" w:rsidRDefault="008E7C2F" w:rsidP="000917A7">
      <w:r>
        <w:t xml:space="preserve">          6)        Move July 4, meeting (July 2?)</w:t>
      </w:r>
    </w:p>
    <w:p w14:paraId="75C4D652" w14:textId="6AD44670" w:rsidR="00780A3C" w:rsidRDefault="00780A3C" w:rsidP="000917A7">
      <w:r>
        <w:t xml:space="preserve">                     Board Action________________________________________________________________</w:t>
      </w:r>
    </w:p>
    <w:p w14:paraId="4A817604" w14:textId="77777777" w:rsidR="000F228D" w:rsidRDefault="000F228D" w:rsidP="000917A7"/>
    <w:p w14:paraId="0B913EC4" w14:textId="4613B37C" w:rsidR="000F228D" w:rsidRDefault="000F228D" w:rsidP="000917A7">
      <w:r>
        <w:t xml:space="preserve">          7)        Travel Request – Emergency Manager</w:t>
      </w:r>
      <w:r w:rsidR="00FF3AD2">
        <w:t>/Deputy Workshop – Deputy Treas/ROD</w:t>
      </w:r>
    </w:p>
    <w:p w14:paraId="165DC073" w14:textId="04556FF3" w:rsidR="000F228D" w:rsidRDefault="000F228D" w:rsidP="000917A7">
      <w:r>
        <w:t xml:space="preserve">                     Board Action________________________________________________________________</w:t>
      </w:r>
    </w:p>
    <w:p w14:paraId="78909694" w14:textId="77777777" w:rsidR="0064430B" w:rsidRDefault="0064430B" w:rsidP="000917A7"/>
    <w:p w14:paraId="00306EC3" w14:textId="43DB7FF7" w:rsidR="0064430B" w:rsidRDefault="0064430B" w:rsidP="000917A7">
      <w:r>
        <w:t xml:space="preserve">           8)       Equalization Changes/Corrections</w:t>
      </w:r>
    </w:p>
    <w:p w14:paraId="754D938F" w14:textId="77784E13" w:rsidR="0064430B" w:rsidRDefault="0064430B" w:rsidP="000917A7">
      <w:r>
        <w:t xml:space="preserve">                     Board Action________________________________________________________________</w:t>
      </w:r>
    </w:p>
    <w:p w14:paraId="1C61618E" w14:textId="77777777" w:rsidR="0064430B" w:rsidRDefault="0064430B" w:rsidP="000917A7"/>
    <w:p w14:paraId="11CF008B" w14:textId="77777777" w:rsidR="0064430B" w:rsidRDefault="0064430B" w:rsidP="000917A7"/>
    <w:p w14:paraId="56B36C25" w14:textId="4EA5A18C" w:rsidR="008E7C2F" w:rsidRDefault="008E7C2F" w:rsidP="000917A7">
      <w:r>
        <w:t xml:space="preserve">        </w:t>
      </w:r>
    </w:p>
    <w:p w14:paraId="2453C392" w14:textId="0BB83A16" w:rsidR="00DB4A83" w:rsidRPr="00B82F23" w:rsidRDefault="00C73E9F" w:rsidP="00C9418E"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2C8208E7" w14:textId="6895825E" w:rsidR="005711D8" w:rsidRDefault="001D7993" w:rsidP="00BC5C1B">
      <w:pPr>
        <w:pStyle w:val="ListParagraph"/>
        <w:numPr>
          <w:ilvl w:val="0"/>
          <w:numId w:val="31"/>
        </w:numPr>
      </w:pPr>
      <w:r>
        <w:t xml:space="preserve"> </w:t>
      </w:r>
      <w:r w:rsidR="00780A3C">
        <w:t>Auditors Account with the Treas</w:t>
      </w:r>
      <w:r w:rsidR="002E62F5">
        <w:t>urer</w:t>
      </w:r>
    </w:p>
    <w:p w14:paraId="15118434" w14:textId="1C8B4825" w:rsidR="00780A3C" w:rsidRDefault="00780A3C" w:rsidP="00BC5C1B">
      <w:pPr>
        <w:pStyle w:val="ListParagraph"/>
        <w:numPr>
          <w:ilvl w:val="0"/>
          <w:numId w:val="31"/>
        </w:numPr>
      </w:pPr>
      <w:r>
        <w:t>Trial Balance Sheet</w:t>
      </w:r>
    </w:p>
    <w:p w14:paraId="1F90089E" w14:textId="3D53B000" w:rsidR="00780A3C" w:rsidRDefault="00780A3C" w:rsidP="00BC5C1B">
      <w:pPr>
        <w:pStyle w:val="ListParagraph"/>
        <w:numPr>
          <w:ilvl w:val="0"/>
          <w:numId w:val="31"/>
        </w:numPr>
      </w:pPr>
      <w:r>
        <w:t>Register of Deeds Statement of Fees</w:t>
      </w:r>
    </w:p>
    <w:p w14:paraId="6D3E333F" w14:textId="6209CDFC" w:rsidR="005711D8" w:rsidRDefault="00780A3C" w:rsidP="00BC5C1B">
      <w:pPr>
        <w:pStyle w:val="ListParagraph"/>
        <w:numPr>
          <w:ilvl w:val="0"/>
          <w:numId w:val="31"/>
        </w:numPr>
      </w:pPr>
      <w:r>
        <w:t>National Opioid Settlements</w:t>
      </w:r>
    </w:p>
    <w:p w14:paraId="0FB9D970" w14:textId="77777777" w:rsidR="00780A3C" w:rsidRDefault="00780A3C" w:rsidP="00780A3C">
      <w:pPr>
        <w:pStyle w:val="ListParagraph"/>
        <w:ind w:left="1200"/>
      </w:pPr>
    </w:p>
    <w:p w14:paraId="4BF2572D" w14:textId="77777777" w:rsidR="00780A3C" w:rsidRDefault="00780A3C" w:rsidP="00780A3C">
      <w:pPr>
        <w:pStyle w:val="ListParagraph"/>
        <w:ind w:left="1200"/>
      </w:pPr>
    </w:p>
    <w:p w14:paraId="50A20ED2" w14:textId="77777777" w:rsidR="00780A3C" w:rsidRPr="00780A3C" w:rsidRDefault="00780A3C" w:rsidP="00780A3C">
      <w:pPr>
        <w:pStyle w:val="ListParagraph"/>
        <w:ind w:left="1200"/>
      </w:pPr>
    </w:p>
    <w:p w14:paraId="281824D4" w14:textId="526BE194" w:rsidR="000A5A7A" w:rsidRPr="00356E5E" w:rsidRDefault="004D41F4" w:rsidP="00780A3C">
      <w:pPr>
        <w:pStyle w:val="ListParagraph"/>
        <w:ind w:left="1200"/>
      </w:pPr>
      <w:r w:rsidRPr="00C9418E">
        <w:rPr>
          <w:b/>
        </w:rPr>
        <w:t>OTHER ITEMS THAT COME BEFORE THE BOARD</w:t>
      </w:r>
      <w:r w:rsidR="00045DE7" w:rsidRPr="00356E5E">
        <w:tab/>
      </w:r>
      <w:r w:rsidR="0011030A" w:rsidRPr="00C9418E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0D2B15">
      <w:pgSz w:w="12240" w:h="20160" w:code="5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21F5" w14:textId="77777777" w:rsidR="00E82EB4" w:rsidRDefault="00E82EB4">
      <w:r>
        <w:separator/>
      </w:r>
    </w:p>
  </w:endnote>
  <w:endnote w:type="continuationSeparator" w:id="0">
    <w:p w14:paraId="57060CF2" w14:textId="77777777" w:rsidR="00E82EB4" w:rsidRDefault="00E8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FB72" w14:textId="77777777" w:rsidR="00E82EB4" w:rsidRDefault="00E82EB4">
      <w:r>
        <w:separator/>
      </w:r>
    </w:p>
  </w:footnote>
  <w:footnote w:type="continuationSeparator" w:id="0">
    <w:p w14:paraId="420262BD" w14:textId="77777777" w:rsidR="00E82EB4" w:rsidRDefault="00E8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3"/>
  </w:num>
  <w:num w:numId="8" w16cid:durableId="346371052">
    <w:abstractNumId w:val="3"/>
  </w:num>
  <w:num w:numId="9" w16cid:durableId="1575816374">
    <w:abstractNumId w:val="27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29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28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4"/>
  </w:num>
  <w:num w:numId="22" w16cid:durableId="851263621">
    <w:abstractNumId w:val="14"/>
  </w:num>
  <w:num w:numId="23" w16cid:durableId="167406429">
    <w:abstractNumId w:val="26"/>
  </w:num>
  <w:num w:numId="24" w16cid:durableId="85227380">
    <w:abstractNumId w:val="30"/>
  </w:num>
  <w:num w:numId="25" w16cid:durableId="1688751280">
    <w:abstractNumId w:val="25"/>
  </w:num>
  <w:num w:numId="26" w16cid:durableId="297761815">
    <w:abstractNumId w:val="4"/>
  </w:num>
  <w:num w:numId="27" w16cid:durableId="194078307">
    <w:abstractNumId w:val="22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85F"/>
    <w:rsid w:val="00120460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FAA"/>
    <w:rsid w:val="0016149C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61"/>
    <w:rsid w:val="00442C0A"/>
    <w:rsid w:val="0044323A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71D3"/>
    <w:rsid w:val="009A7335"/>
    <w:rsid w:val="009A7546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5C"/>
    <w:rsid w:val="00C109E0"/>
    <w:rsid w:val="00C10C75"/>
    <w:rsid w:val="00C10E3E"/>
    <w:rsid w:val="00C10E60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E1"/>
    <w:rsid w:val="00FB5764"/>
    <w:rsid w:val="00FB5A27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Auditor1</cp:lastModifiedBy>
  <cp:revision>30</cp:revision>
  <cp:lastPrinted>2024-04-12T18:59:00Z</cp:lastPrinted>
  <dcterms:created xsi:type="dcterms:W3CDTF">2024-01-26T22:11:00Z</dcterms:created>
  <dcterms:modified xsi:type="dcterms:W3CDTF">2024-05-14T18:46:00Z</dcterms:modified>
</cp:coreProperties>
</file>