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96A3" w14:textId="77777777" w:rsidR="00F342D0" w:rsidRDefault="00F342D0">
      <w:pPr>
        <w:pStyle w:val="Subtitle"/>
        <w:ind w:left="0" w:firstLine="0"/>
      </w:pPr>
      <w:bookmarkStart w:id="0" w:name="_Hlk161996384"/>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37F1D923" w14:textId="2F23CDBE" w:rsidR="00F342D0" w:rsidRDefault="008F1CF3">
      <w:pPr>
        <w:pStyle w:val="Subtitle"/>
        <w:ind w:left="3600"/>
        <w:jc w:val="left"/>
      </w:pPr>
      <w:r>
        <w:t>April 4</w:t>
      </w:r>
      <w:r w:rsidR="0098338C">
        <w:t>,</w:t>
      </w:r>
      <w:r w:rsidR="001A6695">
        <w:t xml:space="preserve"> 2024</w:t>
      </w:r>
      <w:r w:rsidR="00F342D0">
        <w:tab/>
      </w:r>
    </w:p>
    <w:bookmarkEnd w:id="0"/>
    <w:p w14:paraId="5423D919" w14:textId="19282173" w:rsidR="00F342D0" w:rsidRDefault="00F342D0" w:rsidP="00C21609">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D327A2">
        <w:rPr>
          <w:sz w:val="24"/>
        </w:rPr>
        <w:t xml:space="preserve">DeBoer, </w:t>
      </w:r>
      <w:r w:rsidR="001A6695">
        <w:rPr>
          <w:sz w:val="24"/>
        </w:rPr>
        <w:t>Dozark,</w:t>
      </w:r>
      <w:r w:rsidR="005906CA">
        <w:rPr>
          <w:sz w:val="24"/>
        </w:rPr>
        <w:t xml:space="preserve"> </w:t>
      </w:r>
      <w:r w:rsidR="00D17B1D">
        <w:rPr>
          <w:sz w:val="24"/>
        </w:rPr>
        <w:t>Swanson</w:t>
      </w:r>
      <w:r w:rsidR="00CA4F1D">
        <w:rPr>
          <w:sz w:val="24"/>
        </w:rPr>
        <w:t>,</w:t>
      </w:r>
      <w:r w:rsidR="00CA4F1D" w:rsidRPr="00CA4F1D">
        <w:rPr>
          <w:sz w:val="24"/>
        </w:rPr>
        <w:t xml:space="preserve"> </w:t>
      </w:r>
      <w:r w:rsidR="00CA4F1D">
        <w:rPr>
          <w:sz w:val="24"/>
        </w:rPr>
        <w:t>Carson</w:t>
      </w:r>
      <w:r w:rsidR="00E530E5">
        <w:rPr>
          <w:sz w:val="24"/>
        </w:rPr>
        <w:t>,</w:t>
      </w:r>
      <w:r w:rsidR="001A6695">
        <w:rPr>
          <w:sz w:val="24"/>
        </w:rPr>
        <w:t xml:space="preserve"> </w:t>
      </w:r>
      <w:r w:rsidR="00E530E5">
        <w:rPr>
          <w:sz w:val="24"/>
        </w:rPr>
        <w:t xml:space="preserve">and </w:t>
      </w:r>
      <w:r w:rsidR="00D327A2">
        <w:rPr>
          <w:sz w:val="24"/>
        </w:rPr>
        <w:t>Mairose</w:t>
      </w:r>
      <w:r w:rsidR="0098338C">
        <w:rPr>
          <w:sz w:val="24"/>
        </w:rPr>
        <w:t xml:space="preserve">.  </w:t>
      </w:r>
      <w:r>
        <w:rPr>
          <w:sz w:val="24"/>
        </w:rPr>
        <w:t>Also present:</w:t>
      </w:r>
      <w:r w:rsidR="00132D5F">
        <w:rPr>
          <w:sz w:val="24"/>
        </w:rPr>
        <w:t xml:space="preserve">  </w:t>
      </w:r>
      <w:r w:rsidR="00F54A77">
        <w:rPr>
          <w:sz w:val="24"/>
        </w:rPr>
        <w:t>Dedrich Koch</w:t>
      </w:r>
      <w:r w:rsidR="00BB714A">
        <w:rPr>
          <w:sz w:val="24"/>
        </w:rPr>
        <w:t>,</w:t>
      </w:r>
      <w:r w:rsidR="006A5606">
        <w:rPr>
          <w:sz w:val="24"/>
        </w:rPr>
        <w:t xml:space="preserve"> </w:t>
      </w:r>
      <w:r w:rsidR="00F54A77">
        <w:rPr>
          <w:sz w:val="24"/>
        </w:rPr>
        <w:t xml:space="preserve">Deputy </w:t>
      </w:r>
      <w:r w:rsidR="00E8540E">
        <w:rPr>
          <w:sz w:val="24"/>
        </w:rPr>
        <w:t>States Attorney</w:t>
      </w:r>
      <w:r w:rsidR="001A6695">
        <w:rPr>
          <w:sz w:val="24"/>
        </w:rPr>
        <w:t xml:space="preserve"> </w:t>
      </w:r>
      <w:r w:rsidR="008F4FD3">
        <w:rPr>
          <w:sz w:val="24"/>
        </w:rPr>
        <w:t>a</w:t>
      </w:r>
      <w:r w:rsidR="00E8540E">
        <w:rPr>
          <w:sz w:val="24"/>
        </w:rPr>
        <w:t>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w:t>
      </w:r>
      <w:r w:rsidR="00B914F9">
        <w:rPr>
          <w:sz w:val="24"/>
        </w:rPr>
        <w:t>conflicts of i</w:t>
      </w:r>
      <w:r w:rsidR="00BC4ABD">
        <w:rPr>
          <w:sz w:val="24"/>
        </w:rPr>
        <w:t>nterest were noted.</w:t>
      </w:r>
      <w:r w:rsidR="003E5E8F">
        <w:rPr>
          <w:sz w:val="24"/>
        </w:rPr>
        <w:t xml:space="preserve">  Greg Kroupa made a public comment regarding the condition of the gravel roads being in poor condition because of the gravel that is being purchased and not meeting specifications.   Kroupa also indicated that we have stockpiles of gravel in 2 locations and wondering why we aren’t using that gravel versus buying elsewhere.  </w:t>
      </w:r>
    </w:p>
    <w:p w14:paraId="7E4C758F" w14:textId="77777777" w:rsidR="0008710F" w:rsidRDefault="0008710F" w:rsidP="0008710F"/>
    <w:p w14:paraId="5646FB37" w14:textId="77777777" w:rsidR="00F342D0" w:rsidRDefault="00F342D0">
      <w:pPr>
        <w:pStyle w:val="Heading2"/>
        <w:keepNext/>
        <w:rPr>
          <w:b/>
          <w:bCs/>
          <w:sz w:val="24"/>
          <w:u w:val="single"/>
        </w:rPr>
      </w:pPr>
      <w:r>
        <w:rPr>
          <w:b/>
          <w:bCs/>
          <w:sz w:val="24"/>
          <w:u w:val="single"/>
        </w:rPr>
        <w:t>APPROVE MINUTES</w:t>
      </w:r>
    </w:p>
    <w:p w14:paraId="7C204804" w14:textId="0E7D1E32" w:rsidR="0012420F" w:rsidRDefault="008A4197">
      <w:r>
        <w:tab/>
        <w:t>Commissioner</w:t>
      </w:r>
      <w:r w:rsidR="00A57684">
        <w:t xml:space="preserve"> </w:t>
      </w:r>
      <w:r w:rsidR="003E5E8F">
        <w:t>Swanson</w:t>
      </w:r>
      <w:r w:rsidR="003E5E8F">
        <w:t xml:space="preserve"> </w:t>
      </w:r>
      <w:r w:rsidR="009D3587">
        <w:t>moved and Commissioner</w:t>
      </w:r>
      <w:r w:rsidR="00CB23DC">
        <w:t xml:space="preserve"> </w:t>
      </w:r>
      <w:r w:rsidR="003E5E8F">
        <w:t>Mairose</w:t>
      </w:r>
      <w:r w:rsidR="003E5E8F">
        <w:t xml:space="preserve"> </w:t>
      </w:r>
      <w:r w:rsidR="009D3587">
        <w:t>s</w:t>
      </w:r>
      <w:r w:rsidR="00F342D0">
        <w:t>econded to</w:t>
      </w:r>
      <w:r w:rsidR="0022512D">
        <w:t xml:space="preserve"> </w:t>
      </w:r>
      <w:r w:rsidR="00F342D0">
        <w:t>appr</w:t>
      </w:r>
      <w:r>
        <w:t xml:space="preserve">ove the minutes </w:t>
      </w:r>
      <w:proofErr w:type="gramStart"/>
      <w:r w:rsidR="0038460F">
        <w:t>of</w:t>
      </w:r>
      <w:r w:rsidR="003B102B">
        <w:t xml:space="preserve"> </w:t>
      </w:r>
      <w:r w:rsidR="00E530E5">
        <w:t xml:space="preserve"> </w:t>
      </w:r>
      <w:r w:rsidR="00CA4F1D">
        <w:t>3</w:t>
      </w:r>
      <w:proofErr w:type="gramEnd"/>
      <w:r w:rsidR="00CA4F1D">
        <w:t>-</w:t>
      </w:r>
      <w:r w:rsidR="003E5E8F">
        <w:t>21</w:t>
      </w:r>
      <w:r w:rsidR="001A6695">
        <w:t>-</w:t>
      </w:r>
      <w:r w:rsidR="00BD3833">
        <w:t>202</w:t>
      </w:r>
      <w:r w:rsidR="001A6695">
        <w:t>4</w:t>
      </w:r>
      <w:r w:rsidR="00B478EE">
        <w:t xml:space="preserve">.  </w:t>
      </w:r>
      <w:r w:rsidR="00281463">
        <w:t>A</w:t>
      </w:r>
      <w:r w:rsidR="00F342D0">
        <w:t>ll members voted aye.  Motion carried.</w:t>
      </w:r>
    </w:p>
    <w:p w14:paraId="79B62604" w14:textId="77777777" w:rsidR="00AB3E8C" w:rsidRDefault="00AB3E8C"/>
    <w:p w14:paraId="5806BEE5" w14:textId="57CAA4F5" w:rsidR="00AB3E8C" w:rsidRDefault="00AB3E8C">
      <w:pPr>
        <w:rPr>
          <w:b/>
          <w:bCs/>
          <w:u w:val="single"/>
        </w:rPr>
      </w:pPr>
      <w:r>
        <w:rPr>
          <w:b/>
          <w:bCs/>
          <w:u w:val="single"/>
        </w:rPr>
        <w:t>HIGHWAY DEPARTMENT</w:t>
      </w:r>
    </w:p>
    <w:p w14:paraId="3F246877" w14:textId="742B622C" w:rsidR="00AB3E8C" w:rsidRDefault="00AB3E8C">
      <w:r>
        <w:tab/>
        <w:t>Highway Superintendent Mike Schlaffman met with the board regarding a tree removal bill received from a Brule County resident.  The individual plans on building a house along 342</w:t>
      </w:r>
      <w:r w:rsidRPr="00AB3E8C">
        <w:rPr>
          <w:vertAlign w:val="superscript"/>
        </w:rPr>
        <w:t>nd</w:t>
      </w:r>
      <w:r>
        <w:t xml:space="preserve"> Avenue and several trees were in the right of way where utilities needed to be placed.  The individual visited with the Highway Superintendent and was informed to get a quote </w:t>
      </w:r>
      <w:r w:rsidR="00983223">
        <w:t xml:space="preserve">from Rod Reuer to remove.  </w:t>
      </w:r>
      <w:proofErr w:type="gramStart"/>
      <w:r w:rsidR="00983223">
        <w:t>Instead</w:t>
      </w:r>
      <w:proofErr w:type="gramEnd"/>
      <w:r w:rsidR="00983223">
        <w:t xml:space="preserve"> the work was performed and a bill was presented </w:t>
      </w:r>
      <w:proofErr w:type="gramStart"/>
      <w:r w:rsidR="00983223">
        <w:t>for</w:t>
      </w:r>
      <w:proofErr w:type="gramEnd"/>
      <w:r w:rsidR="00983223">
        <w:t xml:space="preserve"> the County to assist in paying.  Commissioner Swanson moved and Commissioner Mairose seconded to pay half of the bill, $2,040.00, as the trees removed were in the County right of way on a minimum maintenance road.  All members voted aye.  Motion carried.  </w:t>
      </w:r>
    </w:p>
    <w:p w14:paraId="1418C283" w14:textId="77777777" w:rsidR="00983223" w:rsidRDefault="00983223"/>
    <w:p w14:paraId="4C332B83" w14:textId="178F31EC" w:rsidR="00801F34" w:rsidRDefault="00983223" w:rsidP="00E726D2">
      <w:r>
        <w:tab/>
      </w:r>
      <w:r w:rsidR="00500BEB">
        <w:t xml:space="preserve">During the budgeting process culvert lining for several culverts under Highway 16 was budgeted to be completed in 2024 before the overlay project scheduled </w:t>
      </w:r>
      <w:r w:rsidR="00C21609">
        <w:t>in</w:t>
      </w:r>
      <w:r w:rsidR="00500BEB">
        <w:t xml:space="preserve"> 2025.  Subsurface will do the project utilizing Lyman County bid.  Schlaffman advised that there is a culvert at the intersection of 345</w:t>
      </w:r>
      <w:r w:rsidR="00500BEB" w:rsidRPr="00500BEB">
        <w:rPr>
          <w:vertAlign w:val="superscript"/>
        </w:rPr>
        <w:t>th</w:t>
      </w:r>
      <w:r w:rsidR="00500BEB">
        <w:t xml:space="preserve"> Ave and 245</w:t>
      </w:r>
      <w:r w:rsidR="00500BEB" w:rsidRPr="00500BEB">
        <w:rPr>
          <w:vertAlign w:val="superscript"/>
        </w:rPr>
        <w:t>th</w:t>
      </w:r>
      <w:r w:rsidR="00500BEB">
        <w:t xml:space="preserve"> St that he would also like to have them line instead of replacing due to </w:t>
      </w:r>
      <w:proofErr w:type="gramStart"/>
      <w:r w:rsidR="00500BEB">
        <w:t>all of</w:t>
      </w:r>
      <w:proofErr w:type="gramEnd"/>
      <w:r w:rsidR="00500BEB">
        <w:t xml:space="preserve"> the utilities in that ditch.  </w:t>
      </w:r>
      <w:r>
        <w:t xml:space="preserve">Commissioner Swanson moved and Commissioner Dozark seconded to </w:t>
      </w:r>
      <w:r w:rsidR="00500BEB">
        <w:t xml:space="preserve">include this culvert in the project in 2024.  All members voted aye.  Motion carried.  </w:t>
      </w:r>
      <w:bookmarkStart w:id="1" w:name="_Hlk161996687"/>
      <w:r w:rsidR="009D1793">
        <w:tab/>
      </w:r>
      <w:bookmarkStart w:id="2" w:name="_Hlk161996724"/>
      <w:bookmarkEnd w:id="1"/>
      <w:r w:rsidR="00EF3EE7">
        <w:t xml:space="preserve"> </w:t>
      </w:r>
    </w:p>
    <w:bookmarkEnd w:id="2"/>
    <w:p w14:paraId="4D352186" w14:textId="77777777" w:rsidR="001708AC" w:rsidRDefault="001708AC" w:rsidP="00042A72">
      <w:pPr>
        <w:rPr>
          <w:bCs/>
        </w:rPr>
      </w:pPr>
    </w:p>
    <w:p w14:paraId="669DFAEF" w14:textId="5C0DEDA7" w:rsidR="001708AC" w:rsidRDefault="008F1CF3" w:rsidP="002601F1">
      <w:pPr>
        <w:rPr>
          <w:b/>
          <w:bCs/>
          <w:u w:val="single"/>
        </w:rPr>
      </w:pPr>
      <w:r w:rsidRPr="008F1CF3">
        <w:rPr>
          <w:b/>
          <w:bCs/>
          <w:u w:val="single"/>
        </w:rPr>
        <w:t>BIDS</w:t>
      </w:r>
    </w:p>
    <w:p w14:paraId="3047EDB2" w14:textId="24870C01" w:rsidR="008F1CF3" w:rsidRDefault="008F1CF3" w:rsidP="008F1CF3">
      <w:pPr>
        <w:pStyle w:val="BodyTextFirstIndent"/>
        <w:spacing w:after="0"/>
        <w:ind w:firstLine="0"/>
      </w:pPr>
      <w:r>
        <w:t xml:space="preserve">The following bids were opened for </w:t>
      </w:r>
      <w:r w:rsidRPr="0062032B">
        <w:rPr>
          <w:b/>
        </w:rPr>
        <w:t>gravel haulin</w:t>
      </w:r>
      <w:r w:rsidR="00E726D2">
        <w:rPr>
          <w:b/>
        </w:rPr>
        <w:t>g, stockpiling and gravel:</w:t>
      </w:r>
      <w:r>
        <w:t xml:space="preserve">  </w:t>
      </w:r>
    </w:p>
    <w:p w14:paraId="45456B84" w14:textId="77777777" w:rsidR="009B63EA" w:rsidRDefault="009B63EA" w:rsidP="008F1CF3">
      <w:pPr>
        <w:pStyle w:val="BodyTextFirstIndent"/>
        <w:spacing w:after="0"/>
        <w:ind w:firstLine="0"/>
      </w:pPr>
    </w:p>
    <w:tbl>
      <w:tblPr>
        <w:tblW w:w="11528" w:type="dxa"/>
        <w:tblLook w:val="04A0" w:firstRow="1" w:lastRow="0" w:firstColumn="1" w:lastColumn="0" w:noHBand="0" w:noVBand="1"/>
      </w:tblPr>
      <w:tblGrid>
        <w:gridCol w:w="2329"/>
        <w:gridCol w:w="2119"/>
        <w:gridCol w:w="1512"/>
        <w:gridCol w:w="1266"/>
        <w:gridCol w:w="1575"/>
        <w:gridCol w:w="994"/>
        <w:gridCol w:w="999"/>
        <w:gridCol w:w="734"/>
      </w:tblGrid>
      <w:tr w:rsidR="009B63EA" w14:paraId="0B30AC35" w14:textId="77777777" w:rsidTr="003E5E8F">
        <w:trPr>
          <w:trHeight w:val="144"/>
        </w:trPr>
        <w:tc>
          <w:tcPr>
            <w:tcW w:w="2329" w:type="dxa"/>
            <w:tcBorders>
              <w:top w:val="nil"/>
              <w:left w:val="nil"/>
              <w:bottom w:val="nil"/>
              <w:right w:val="nil"/>
            </w:tcBorders>
            <w:shd w:val="clear" w:color="auto" w:fill="auto"/>
            <w:noWrap/>
            <w:vAlign w:val="bottom"/>
            <w:hideMark/>
          </w:tcPr>
          <w:p w14:paraId="156560E1"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6D4241EC"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GRAVEL HAULING</w:t>
            </w:r>
          </w:p>
        </w:tc>
        <w:tc>
          <w:tcPr>
            <w:tcW w:w="1512" w:type="dxa"/>
            <w:tcBorders>
              <w:top w:val="nil"/>
              <w:left w:val="nil"/>
              <w:bottom w:val="nil"/>
              <w:right w:val="nil"/>
            </w:tcBorders>
            <w:shd w:val="clear" w:color="auto" w:fill="auto"/>
            <w:noWrap/>
            <w:vAlign w:val="bottom"/>
            <w:hideMark/>
          </w:tcPr>
          <w:p w14:paraId="21E7DEB1"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PER LOAD</w:t>
            </w:r>
          </w:p>
        </w:tc>
        <w:tc>
          <w:tcPr>
            <w:tcW w:w="1266" w:type="dxa"/>
            <w:tcBorders>
              <w:top w:val="nil"/>
              <w:left w:val="nil"/>
              <w:bottom w:val="nil"/>
              <w:right w:val="nil"/>
            </w:tcBorders>
            <w:shd w:val="clear" w:color="auto" w:fill="auto"/>
            <w:noWrap/>
            <w:vAlign w:val="bottom"/>
            <w:hideMark/>
          </w:tcPr>
          <w:p w14:paraId="5756EBC4"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GRAVEL</w:t>
            </w:r>
          </w:p>
        </w:tc>
        <w:tc>
          <w:tcPr>
            <w:tcW w:w="2569" w:type="dxa"/>
            <w:gridSpan w:val="2"/>
            <w:tcBorders>
              <w:top w:val="nil"/>
              <w:left w:val="nil"/>
              <w:bottom w:val="nil"/>
              <w:right w:val="nil"/>
            </w:tcBorders>
            <w:shd w:val="clear" w:color="auto" w:fill="auto"/>
            <w:noWrap/>
            <w:vAlign w:val="bottom"/>
            <w:hideMark/>
          </w:tcPr>
          <w:p w14:paraId="3C9F9246" w14:textId="77777777" w:rsidR="009B63EA" w:rsidRDefault="009B63EA">
            <w:pPr>
              <w:jc w:val="center"/>
              <w:rPr>
                <w:rFonts w:ascii="Aptos Narrow" w:hAnsi="Aptos Narrow"/>
                <w:b/>
                <w:bCs/>
                <w:color w:val="000000"/>
                <w:sz w:val="22"/>
                <w:szCs w:val="22"/>
              </w:rPr>
            </w:pPr>
            <w:r>
              <w:rPr>
                <w:rFonts w:ascii="Aptos Narrow" w:hAnsi="Aptos Narrow"/>
                <w:b/>
                <w:bCs/>
                <w:color w:val="000000"/>
                <w:sz w:val="22"/>
                <w:szCs w:val="22"/>
              </w:rPr>
              <w:t>PIT</w:t>
            </w:r>
          </w:p>
        </w:tc>
        <w:tc>
          <w:tcPr>
            <w:tcW w:w="999" w:type="dxa"/>
            <w:tcBorders>
              <w:top w:val="nil"/>
              <w:left w:val="nil"/>
              <w:bottom w:val="nil"/>
              <w:right w:val="nil"/>
            </w:tcBorders>
            <w:shd w:val="clear" w:color="auto" w:fill="auto"/>
            <w:noWrap/>
            <w:vAlign w:val="bottom"/>
            <w:hideMark/>
          </w:tcPr>
          <w:p w14:paraId="50BB59A0"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TONS</w:t>
            </w:r>
          </w:p>
        </w:tc>
        <w:tc>
          <w:tcPr>
            <w:tcW w:w="734" w:type="dxa"/>
            <w:tcBorders>
              <w:top w:val="nil"/>
              <w:left w:val="nil"/>
              <w:bottom w:val="nil"/>
              <w:right w:val="nil"/>
            </w:tcBorders>
            <w:shd w:val="clear" w:color="auto" w:fill="auto"/>
            <w:noWrap/>
            <w:vAlign w:val="bottom"/>
            <w:hideMark/>
          </w:tcPr>
          <w:p w14:paraId="3E6A32EE"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BASE</w:t>
            </w:r>
          </w:p>
        </w:tc>
      </w:tr>
      <w:tr w:rsidR="009B63EA" w14:paraId="0306A256" w14:textId="77777777" w:rsidTr="003E5E8F">
        <w:trPr>
          <w:trHeight w:val="144"/>
        </w:trPr>
        <w:tc>
          <w:tcPr>
            <w:tcW w:w="2329" w:type="dxa"/>
            <w:tcBorders>
              <w:top w:val="nil"/>
              <w:left w:val="nil"/>
              <w:bottom w:val="nil"/>
              <w:right w:val="nil"/>
            </w:tcBorders>
            <w:shd w:val="clear" w:color="auto" w:fill="auto"/>
            <w:noWrap/>
            <w:vAlign w:val="bottom"/>
            <w:hideMark/>
          </w:tcPr>
          <w:p w14:paraId="654B1543"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COMPANY NAME</w:t>
            </w:r>
          </w:p>
        </w:tc>
        <w:tc>
          <w:tcPr>
            <w:tcW w:w="2119" w:type="dxa"/>
            <w:tcBorders>
              <w:top w:val="nil"/>
              <w:left w:val="nil"/>
              <w:bottom w:val="nil"/>
              <w:right w:val="nil"/>
            </w:tcBorders>
            <w:shd w:val="clear" w:color="auto" w:fill="auto"/>
            <w:noWrap/>
            <w:vAlign w:val="bottom"/>
            <w:hideMark/>
          </w:tcPr>
          <w:p w14:paraId="0C7BAB65" w14:textId="77777777" w:rsidR="009B63EA" w:rsidRDefault="009B63EA">
            <w:pPr>
              <w:rPr>
                <w:rFonts w:ascii="Aptos Narrow" w:hAnsi="Aptos Narrow"/>
                <w:b/>
                <w:bCs/>
                <w:color w:val="000000"/>
                <w:sz w:val="20"/>
                <w:szCs w:val="20"/>
              </w:rPr>
            </w:pPr>
            <w:r>
              <w:rPr>
                <w:rFonts w:ascii="Aptos Narrow" w:hAnsi="Aptos Narrow"/>
                <w:b/>
                <w:bCs/>
                <w:color w:val="000000"/>
                <w:sz w:val="20"/>
                <w:szCs w:val="20"/>
              </w:rPr>
              <w:t>PER LOADED TON/MILE</w:t>
            </w:r>
          </w:p>
        </w:tc>
        <w:tc>
          <w:tcPr>
            <w:tcW w:w="1512" w:type="dxa"/>
            <w:tcBorders>
              <w:top w:val="nil"/>
              <w:left w:val="nil"/>
              <w:bottom w:val="nil"/>
              <w:right w:val="nil"/>
            </w:tcBorders>
            <w:shd w:val="clear" w:color="auto" w:fill="auto"/>
            <w:noWrap/>
            <w:vAlign w:val="bottom"/>
            <w:hideMark/>
          </w:tcPr>
          <w:p w14:paraId="7F6B056C" w14:textId="77777777" w:rsidR="009B63EA" w:rsidRDefault="009B63EA">
            <w:pPr>
              <w:rPr>
                <w:rFonts w:ascii="Aptos Narrow" w:hAnsi="Aptos Narrow"/>
                <w:b/>
                <w:bCs/>
                <w:color w:val="000000"/>
                <w:sz w:val="20"/>
                <w:szCs w:val="20"/>
              </w:rPr>
            </w:pPr>
            <w:r>
              <w:rPr>
                <w:rFonts w:ascii="Aptos Narrow" w:hAnsi="Aptos Narrow"/>
                <w:b/>
                <w:bCs/>
                <w:color w:val="000000"/>
                <w:sz w:val="20"/>
                <w:szCs w:val="20"/>
              </w:rPr>
              <w:t>UNDER 10 MILES</w:t>
            </w:r>
          </w:p>
        </w:tc>
        <w:tc>
          <w:tcPr>
            <w:tcW w:w="1266" w:type="dxa"/>
            <w:tcBorders>
              <w:top w:val="nil"/>
              <w:left w:val="nil"/>
              <w:bottom w:val="nil"/>
              <w:right w:val="nil"/>
            </w:tcBorders>
            <w:shd w:val="clear" w:color="auto" w:fill="auto"/>
            <w:noWrap/>
            <w:vAlign w:val="bottom"/>
            <w:hideMark/>
          </w:tcPr>
          <w:p w14:paraId="47BC083B" w14:textId="77777777" w:rsidR="009B63EA" w:rsidRDefault="009B63EA">
            <w:pPr>
              <w:rPr>
                <w:rFonts w:ascii="Aptos Narrow" w:hAnsi="Aptos Narrow"/>
                <w:b/>
                <w:bCs/>
                <w:color w:val="000000"/>
                <w:sz w:val="20"/>
                <w:szCs w:val="20"/>
              </w:rPr>
            </w:pPr>
          </w:p>
        </w:tc>
        <w:tc>
          <w:tcPr>
            <w:tcW w:w="1575" w:type="dxa"/>
            <w:tcBorders>
              <w:top w:val="nil"/>
              <w:left w:val="nil"/>
              <w:bottom w:val="nil"/>
              <w:right w:val="nil"/>
            </w:tcBorders>
            <w:shd w:val="clear" w:color="auto" w:fill="auto"/>
            <w:noWrap/>
            <w:vAlign w:val="bottom"/>
            <w:hideMark/>
          </w:tcPr>
          <w:p w14:paraId="13948CFD"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REUER</w:t>
            </w:r>
          </w:p>
        </w:tc>
        <w:tc>
          <w:tcPr>
            <w:tcW w:w="993" w:type="dxa"/>
            <w:tcBorders>
              <w:top w:val="nil"/>
              <w:left w:val="nil"/>
              <w:bottom w:val="nil"/>
              <w:right w:val="nil"/>
            </w:tcBorders>
            <w:shd w:val="clear" w:color="auto" w:fill="auto"/>
            <w:noWrap/>
            <w:vAlign w:val="bottom"/>
            <w:hideMark/>
          </w:tcPr>
          <w:p w14:paraId="44F17950"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BOESEN</w:t>
            </w:r>
          </w:p>
        </w:tc>
        <w:tc>
          <w:tcPr>
            <w:tcW w:w="999" w:type="dxa"/>
            <w:tcBorders>
              <w:top w:val="nil"/>
              <w:left w:val="nil"/>
              <w:bottom w:val="nil"/>
              <w:right w:val="nil"/>
            </w:tcBorders>
            <w:shd w:val="clear" w:color="auto" w:fill="auto"/>
            <w:noWrap/>
            <w:vAlign w:val="bottom"/>
            <w:hideMark/>
          </w:tcPr>
          <w:p w14:paraId="7EC7BCC3" w14:textId="77777777" w:rsidR="009B63EA" w:rsidRDefault="009B63EA">
            <w:pPr>
              <w:rPr>
                <w:rFonts w:ascii="Aptos Narrow" w:hAnsi="Aptos Narrow"/>
                <w:b/>
                <w:bCs/>
                <w:color w:val="000000"/>
                <w:sz w:val="22"/>
                <w:szCs w:val="22"/>
              </w:rPr>
            </w:pPr>
          </w:p>
        </w:tc>
        <w:tc>
          <w:tcPr>
            <w:tcW w:w="734" w:type="dxa"/>
            <w:tcBorders>
              <w:top w:val="nil"/>
              <w:left w:val="nil"/>
              <w:bottom w:val="nil"/>
              <w:right w:val="nil"/>
            </w:tcBorders>
            <w:shd w:val="clear" w:color="auto" w:fill="auto"/>
            <w:noWrap/>
            <w:vAlign w:val="bottom"/>
            <w:hideMark/>
          </w:tcPr>
          <w:p w14:paraId="4FA188B7" w14:textId="77777777" w:rsidR="009B63EA" w:rsidRDefault="009B63EA">
            <w:pPr>
              <w:rPr>
                <w:sz w:val="20"/>
                <w:szCs w:val="20"/>
              </w:rPr>
            </w:pPr>
          </w:p>
        </w:tc>
      </w:tr>
      <w:tr w:rsidR="009B63EA" w14:paraId="4D6AC638" w14:textId="77777777" w:rsidTr="003E5E8F">
        <w:trPr>
          <w:trHeight w:val="144"/>
        </w:trPr>
        <w:tc>
          <w:tcPr>
            <w:tcW w:w="2329" w:type="dxa"/>
            <w:tcBorders>
              <w:top w:val="nil"/>
              <w:left w:val="nil"/>
              <w:bottom w:val="nil"/>
              <w:right w:val="nil"/>
            </w:tcBorders>
            <w:shd w:val="clear" w:color="auto" w:fill="auto"/>
            <w:noWrap/>
            <w:vAlign w:val="bottom"/>
            <w:hideMark/>
          </w:tcPr>
          <w:p w14:paraId="308E6628" w14:textId="77777777" w:rsidR="009B63EA" w:rsidRDefault="009B63EA">
            <w:pPr>
              <w:rPr>
                <w:rFonts w:ascii="Aptos Narrow" w:hAnsi="Aptos Narrow"/>
                <w:color w:val="000000"/>
                <w:sz w:val="22"/>
                <w:szCs w:val="22"/>
              </w:rPr>
            </w:pPr>
            <w:r>
              <w:rPr>
                <w:rFonts w:ascii="Aptos Narrow" w:hAnsi="Aptos Narrow"/>
                <w:color w:val="000000"/>
                <w:sz w:val="22"/>
                <w:szCs w:val="22"/>
              </w:rPr>
              <w:t>R &amp; J GRAVEL</w:t>
            </w:r>
          </w:p>
        </w:tc>
        <w:tc>
          <w:tcPr>
            <w:tcW w:w="2119" w:type="dxa"/>
            <w:tcBorders>
              <w:top w:val="nil"/>
              <w:left w:val="nil"/>
              <w:bottom w:val="nil"/>
              <w:right w:val="nil"/>
            </w:tcBorders>
            <w:shd w:val="clear" w:color="auto" w:fill="auto"/>
            <w:noWrap/>
            <w:vAlign w:val="bottom"/>
            <w:hideMark/>
          </w:tcPr>
          <w:p w14:paraId="61F1C6C0"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0.30</w:t>
            </w:r>
          </w:p>
        </w:tc>
        <w:tc>
          <w:tcPr>
            <w:tcW w:w="1512" w:type="dxa"/>
            <w:tcBorders>
              <w:top w:val="nil"/>
              <w:left w:val="nil"/>
              <w:bottom w:val="nil"/>
              <w:right w:val="nil"/>
            </w:tcBorders>
            <w:shd w:val="clear" w:color="auto" w:fill="auto"/>
            <w:noWrap/>
            <w:vAlign w:val="bottom"/>
            <w:hideMark/>
          </w:tcPr>
          <w:p w14:paraId="1362A9C4"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135.00</w:t>
            </w:r>
          </w:p>
        </w:tc>
        <w:tc>
          <w:tcPr>
            <w:tcW w:w="1266" w:type="dxa"/>
            <w:tcBorders>
              <w:top w:val="nil"/>
              <w:left w:val="nil"/>
              <w:bottom w:val="nil"/>
              <w:right w:val="nil"/>
            </w:tcBorders>
            <w:shd w:val="clear" w:color="auto" w:fill="auto"/>
            <w:noWrap/>
            <w:vAlign w:val="bottom"/>
            <w:hideMark/>
          </w:tcPr>
          <w:p w14:paraId="4B177AE7" w14:textId="77777777" w:rsidR="009B63EA" w:rsidRDefault="009B63EA">
            <w:pPr>
              <w:rPr>
                <w:rFonts w:ascii="Aptos Narrow" w:hAnsi="Aptos Narrow"/>
                <w:color w:val="000000"/>
                <w:sz w:val="22"/>
                <w:szCs w:val="22"/>
              </w:rPr>
            </w:pPr>
            <w:r>
              <w:rPr>
                <w:rFonts w:ascii="Aptos Narrow" w:hAnsi="Aptos Narrow"/>
                <w:color w:val="000000"/>
                <w:sz w:val="22"/>
                <w:szCs w:val="22"/>
              </w:rPr>
              <w:t>SCREENED</w:t>
            </w:r>
          </w:p>
        </w:tc>
        <w:tc>
          <w:tcPr>
            <w:tcW w:w="1575" w:type="dxa"/>
            <w:tcBorders>
              <w:top w:val="nil"/>
              <w:left w:val="nil"/>
              <w:bottom w:val="nil"/>
              <w:right w:val="nil"/>
            </w:tcBorders>
            <w:shd w:val="clear" w:color="auto" w:fill="auto"/>
            <w:noWrap/>
            <w:vAlign w:val="bottom"/>
            <w:hideMark/>
          </w:tcPr>
          <w:p w14:paraId="5ED2BA52"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6.75</w:t>
            </w:r>
          </w:p>
        </w:tc>
        <w:tc>
          <w:tcPr>
            <w:tcW w:w="993" w:type="dxa"/>
            <w:tcBorders>
              <w:top w:val="nil"/>
              <w:left w:val="nil"/>
              <w:bottom w:val="nil"/>
              <w:right w:val="nil"/>
            </w:tcBorders>
            <w:shd w:val="clear" w:color="auto" w:fill="auto"/>
            <w:noWrap/>
            <w:vAlign w:val="bottom"/>
            <w:hideMark/>
          </w:tcPr>
          <w:p w14:paraId="5542C3CA"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7.00</w:t>
            </w:r>
          </w:p>
        </w:tc>
        <w:tc>
          <w:tcPr>
            <w:tcW w:w="999" w:type="dxa"/>
            <w:tcBorders>
              <w:top w:val="nil"/>
              <w:left w:val="nil"/>
              <w:bottom w:val="nil"/>
              <w:right w:val="nil"/>
            </w:tcBorders>
            <w:shd w:val="clear" w:color="auto" w:fill="auto"/>
            <w:noWrap/>
            <w:vAlign w:val="bottom"/>
            <w:hideMark/>
          </w:tcPr>
          <w:p w14:paraId="7D5DFAB7" w14:textId="77777777" w:rsidR="009B63EA" w:rsidRDefault="009B63EA">
            <w:pPr>
              <w:jc w:val="right"/>
              <w:rPr>
                <w:rFonts w:ascii="Aptos Narrow" w:hAnsi="Aptos Narrow"/>
                <w:color w:val="000000"/>
                <w:sz w:val="22"/>
                <w:szCs w:val="22"/>
              </w:rPr>
            </w:pPr>
          </w:p>
        </w:tc>
        <w:tc>
          <w:tcPr>
            <w:tcW w:w="734" w:type="dxa"/>
            <w:tcBorders>
              <w:top w:val="nil"/>
              <w:left w:val="nil"/>
              <w:bottom w:val="nil"/>
              <w:right w:val="nil"/>
            </w:tcBorders>
            <w:shd w:val="clear" w:color="auto" w:fill="auto"/>
            <w:noWrap/>
            <w:vAlign w:val="bottom"/>
            <w:hideMark/>
          </w:tcPr>
          <w:p w14:paraId="1968329F" w14:textId="77777777" w:rsidR="009B63EA" w:rsidRDefault="009B63EA">
            <w:pPr>
              <w:rPr>
                <w:sz w:val="20"/>
                <w:szCs w:val="20"/>
              </w:rPr>
            </w:pPr>
          </w:p>
        </w:tc>
      </w:tr>
      <w:tr w:rsidR="009B63EA" w14:paraId="33D25CFC" w14:textId="77777777" w:rsidTr="003E5E8F">
        <w:trPr>
          <w:trHeight w:val="144"/>
        </w:trPr>
        <w:tc>
          <w:tcPr>
            <w:tcW w:w="2329" w:type="dxa"/>
            <w:tcBorders>
              <w:top w:val="nil"/>
              <w:left w:val="nil"/>
              <w:bottom w:val="nil"/>
              <w:right w:val="nil"/>
            </w:tcBorders>
            <w:shd w:val="clear" w:color="auto" w:fill="auto"/>
            <w:noWrap/>
            <w:vAlign w:val="bottom"/>
            <w:hideMark/>
          </w:tcPr>
          <w:p w14:paraId="14431EA0"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6DFA9027"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40791291"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7FCA1BD0" w14:textId="77777777" w:rsidR="009B63EA" w:rsidRDefault="009B63EA">
            <w:pPr>
              <w:rPr>
                <w:rFonts w:ascii="Aptos Narrow" w:hAnsi="Aptos Narrow"/>
                <w:color w:val="000000"/>
                <w:sz w:val="22"/>
                <w:szCs w:val="22"/>
              </w:rPr>
            </w:pPr>
            <w:r>
              <w:rPr>
                <w:rFonts w:ascii="Aptos Narrow" w:hAnsi="Aptos Narrow"/>
                <w:color w:val="000000"/>
                <w:sz w:val="22"/>
                <w:szCs w:val="22"/>
              </w:rPr>
              <w:t>CRUSHED</w:t>
            </w:r>
          </w:p>
        </w:tc>
        <w:tc>
          <w:tcPr>
            <w:tcW w:w="1575" w:type="dxa"/>
            <w:tcBorders>
              <w:top w:val="nil"/>
              <w:left w:val="nil"/>
              <w:bottom w:val="nil"/>
              <w:right w:val="nil"/>
            </w:tcBorders>
            <w:shd w:val="clear" w:color="auto" w:fill="auto"/>
            <w:noWrap/>
            <w:vAlign w:val="bottom"/>
            <w:hideMark/>
          </w:tcPr>
          <w:p w14:paraId="079A0449"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8.50</w:t>
            </w:r>
          </w:p>
        </w:tc>
        <w:tc>
          <w:tcPr>
            <w:tcW w:w="993" w:type="dxa"/>
            <w:tcBorders>
              <w:top w:val="nil"/>
              <w:left w:val="nil"/>
              <w:bottom w:val="nil"/>
              <w:right w:val="nil"/>
            </w:tcBorders>
            <w:shd w:val="clear" w:color="auto" w:fill="auto"/>
            <w:noWrap/>
            <w:vAlign w:val="bottom"/>
            <w:hideMark/>
          </w:tcPr>
          <w:p w14:paraId="3AA3129A"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1D0D6C9F"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270CDEF6" w14:textId="77777777" w:rsidR="009B63EA" w:rsidRDefault="009B63EA">
            <w:pPr>
              <w:rPr>
                <w:sz w:val="20"/>
                <w:szCs w:val="20"/>
              </w:rPr>
            </w:pPr>
          </w:p>
        </w:tc>
      </w:tr>
      <w:tr w:rsidR="009B63EA" w14:paraId="2DA0EA21" w14:textId="77777777" w:rsidTr="003E5E8F">
        <w:trPr>
          <w:trHeight w:val="144"/>
        </w:trPr>
        <w:tc>
          <w:tcPr>
            <w:tcW w:w="2329" w:type="dxa"/>
            <w:tcBorders>
              <w:top w:val="nil"/>
              <w:left w:val="nil"/>
              <w:bottom w:val="nil"/>
              <w:right w:val="nil"/>
            </w:tcBorders>
            <w:shd w:val="clear" w:color="auto" w:fill="auto"/>
            <w:noWrap/>
            <w:vAlign w:val="bottom"/>
            <w:hideMark/>
          </w:tcPr>
          <w:p w14:paraId="2845EC51"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1D879ED1"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76E48506"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37D033DC" w14:textId="77777777" w:rsidR="009B63EA" w:rsidRDefault="009B63EA">
            <w:pPr>
              <w:jc w:val="center"/>
              <w:rPr>
                <w:sz w:val="20"/>
                <w:szCs w:val="20"/>
              </w:rPr>
            </w:pPr>
          </w:p>
        </w:tc>
        <w:tc>
          <w:tcPr>
            <w:tcW w:w="1575" w:type="dxa"/>
            <w:tcBorders>
              <w:top w:val="nil"/>
              <w:left w:val="nil"/>
              <w:bottom w:val="nil"/>
              <w:right w:val="nil"/>
            </w:tcBorders>
            <w:shd w:val="clear" w:color="auto" w:fill="auto"/>
            <w:noWrap/>
            <w:vAlign w:val="bottom"/>
            <w:hideMark/>
          </w:tcPr>
          <w:p w14:paraId="4962625A"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STANDY</w:t>
            </w:r>
          </w:p>
        </w:tc>
        <w:tc>
          <w:tcPr>
            <w:tcW w:w="993" w:type="dxa"/>
            <w:tcBorders>
              <w:top w:val="nil"/>
              <w:left w:val="nil"/>
              <w:bottom w:val="nil"/>
              <w:right w:val="nil"/>
            </w:tcBorders>
            <w:shd w:val="clear" w:color="auto" w:fill="auto"/>
            <w:noWrap/>
            <w:vAlign w:val="bottom"/>
            <w:hideMark/>
          </w:tcPr>
          <w:p w14:paraId="5E63F1F5" w14:textId="77777777" w:rsidR="009B63EA" w:rsidRDefault="009B63EA">
            <w:pPr>
              <w:rPr>
                <w:rFonts w:ascii="Aptos Narrow" w:hAnsi="Aptos Narrow"/>
                <w:b/>
                <w:bCs/>
                <w:color w:val="000000"/>
                <w:sz w:val="22"/>
                <w:szCs w:val="22"/>
              </w:rPr>
            </w:pPr>
          </w:p>
        </w:tc>
        <w:tc>
          <w:tcPr>
            <w:tcW w:w="999" w:type="dxa"/>
            <w:tcBorders>
              <w:top w:val="nil"/>
              <w:left w:val="nil"/>
              <w:bottom w:val="nil"/>
              <w:right w:val="nil"/>
            </w:tcBorders>
            <w:shd w:val="clear" w:color="auto" w:fill="auto"/>
            <w:noWrap/>
            <w:vAlign w:val="bottom"/>
            <w:hideMark/>
          </w:tcPr>
          <w:p w14:paraId="3B4626FC"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0D52695E" w14:textId="77777777" w:rsidR="009B63EA" w:rsidRDefault="009B63EA">
            <w:pPr>
              <w:rPr>
                <w:sz w:val="20"/>
                <w:szCs w:val="20"/>
              </w:rPr>
            </w:pPr>
          </w:p>
        </w:tc>
      </w:tr>
      <w:tr w:rsidR="009B63EA" w14:paraId="74BE0347" w14:textId="77777777" w:rsidTr="003E5E8F">
        <w:trPr>
          <w:trHeight w:val="144"/>
        </w:trPr>
        <w:tc>
          <w:tcPr>
            <w:tcW w:w="2329" w:type="dxa"/>
            <w:tcBorders>
              <w:top w:val="nil"/>
              <w:left w:val="nil"/>
              <w:bottom w:val="nil"/>
              <w:right w:val="nil"/>
            </w:tcBorders>
            <w:shd w:val="clear" w:color="auto" w:fill="auto"/>
            <w:noWrap/>
            <w:vAlign w:val="bottom"/>
            <w:hideMark/>
          </w:tcPr>
          <w:p w14:paraId="1142C98F" w14:textId="77777777" w:rsidR="009B63EA" w:rsidRDefault="009B63EA">
            <w:pPr>
              <w:rPr>
                <w:rFonts w:ascii="Aptos Narrow" w:hAnsi="Aptos Narrow"/>
                <w:color w:val="000000"/>
                <w:sz w:val="22"/>
                <w:szCs w:val="22"/>
              </w:rPr>
            </w:pPr>
            <w:r>
              <w:rPr>
                <w:rFonts w:ascii="Aptos Narrow" w:hAnsi="Aptos Narrow"/>
                <w:color w:val="000000"/>
                <w:sz w:val="22"/>
                <w:szCs w:val="22"/>
              </w:rPr>
              <w:t>STANDY ROCK &amp; GRAVEL</w:t>
            </w:r>
          </w:p>
        </w:tc>
        <w:tc>
          <w:tcPr>
            <w:tcW w:w="2119" w:type="dxa"/>
            <w:tcBorders>
              <w:top w:val="nil"/>
              <w:left w:val="nil"/>
              <w:bottom w:val="nil"/>
              <w:right w:val="nil"/>
            </w:tcBorders>
            <w:shd w:val="clear" w:color="auto" w:fill="auto"/>
            <w:noWrap/>
            <w:vAlign w:val="bottom"/>
            <w:hideMark/>
          </w:tcPr>
          <w:p w14:paraId="4A3B370F"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0.30</w:t>
            </w:r>
          </w:p>
        </w:tc>
        <w:tc>
          <w:tcPr>
            <w:tcW w:w="1512" w:type="dxa"/>
            <w:tcBorders>
              <w:top w:val="nil"/>
              <w:left w:val="nil"/>
              <w:bottom w:val="nil"/>
              <w:right w:val="nil"/>
            </w:tcBorders>
            <w:shd w:val="clear" w:color="auto" w:fill="auto"/>
            <w:noWrap/>
            <w:vAlign w:val="bottom"/>
            <w:hideMark/>
          </w:tcPr>
          <w:p w14:paraId="5CBC188F"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175.00</w:t>
            </w:r>
          </w:p>
        </w:tc>
        <w:tc>
          <w:tcPr>
            <w:tcW w:w="1266" w:type="dxa"/>
            <w:tcBorders>
              <w:top w:val="nil"/>
              <w:left w:val="nil"/>
              <w:bottom w:val="nil"/>
              <w:right w:val="nil"/>
            </w:tcBorders>
            <w:shd w:val="clear" w:color="auto" w:fill="auto"/>
            <w:noWrap/>
            <w:vAlign w:val="bottom"/>
            <w:hideMark/>
          </w:tcPr>
          <w:p w14:paraId="3707052F" w14:textId="77777777" w:rsidR="009B63EA" w:rsidRDefault="009B63EA">
            <w:pPr>
              <w:rPr>
                <w:rFonts w:ascii="Aptos Narrow" w:hAnsi="Aptos Narrow"/>
                <w:color w:val="000000"/>
                <w:sz w:val="22"/>
                <w:szCs w:val="22"/>
              </w:rPr>
            </w:pPr>
            <w:r>
              <w:rPr>
                <w:rFonts w:ascii="Aptos Narrow" w:hAnsi="Aptos Narrow"/>
                <w:color w:val="000000"/>
                <w:sz w:val="22"/>
                <w:szCs w:val="22"/>
              </w:rPr>
              <w:t>SCREENED</w:t>
            </w:r>
          </w:p>
        </w:tc>
        <w:tc>
          <w:tcPr>
            <w:tcW w:w="1575" w:type="dxa"/>
            <w:tcBorders>
              <w:top w:val="nil"/>
              <w:left w:val="nil"/>
              <w:bottom w:val="nil"/>
              <w:right w:val="nil"/>
            </w:tcBorders>
            <w:shd w:val="clear" w:color="auto" w:fill="auto"/>
            <w:noWrap/>
            <w:vAlign w:val="bottom"/>
            <w:hideMark/>
          </w:tcPr>
          <w:p w14:paraId="235EB0BF"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6.00</w:t>
            </w:r>
          </w:p>
        </w:tc>
        <w:tc>
          <w:tcPr>
            <w:tcW w:w="993" w:type="dxa"/>
            <w:tcBorders>
              <w:top w:val="nil"/>
              <w:left w:val="nil"/>
              <w:bottom w:val="nil"/>
              <w:right w:val="nil"/>
            </w:tcBorders>
            <w:shd w:val="clear" w:color="auto" w:fill="auto"/>
            <w:noWrap/>
            <w:vAlign w:val="bottom"/>
            <w:hideMark/>
          </w:tcPr>
          <w:p w14:paraId="02AF4C9B"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1A1A9926"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0971FB30"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7.00</w:t>
            </w:r>
          </w:p>
        </w:tc>
      </w:tr>
      <w:tr w:rsidR="009B63EA" w14:paraId="56B3AC77" w14:textId="77777777" w:rsidTr="003E5E8F">
        <w:trPr>
          <w:trHeight w:val="144"/>
        </w:trPr>
        <w:tc>
          <w:tcPr>
            <w:tcW w:w="2329" w:type="dxa"/>
            <w:tcBorders>
              <w:top w:val="nil"/>
              <w:left w:val="nil"/>
              <w:bottom w:val="nil"/>
              <w:right w:val="nil"/>
            </w:tcBorders>
            <w:shd w:val="clear" w:color="auto" w:fill="auto"/>
            <w:noWrap/>
            <w:vAlign w:val="bottom"/>
            <w:hideMark/>
          </w:tcPr>
          <w:p w14:paraId="3890A664" w14:textId="77777777" w:rsidR="009B63EA" w:rsidRDefault="009B63EA">
            <w:pPr>
              <w:jc w:val="right"/>
              <w:rPr>
                <w:rFonts w:ascii="Aptos Narrow" w:hAnsi="Aptos Narrow"/>
                <w:color w:val="000000"/>
                <w:sz w:val="22"/>
                <w:szCs w:val="22"/>
              </w:rPr>
            </w:pPr>
          </w:p>
        </w:tc>
        <w:tc>
          <w:tcPr>
            <w:tcW w:w="2119" w:type="dxa"/>
            <w:tcBorders>
              <w:top w:val="nil"/>
              <w:left w:val="nil"/>
              <w:bottom w:val="nil"/>
              <w:right w:val="nil"/>
            </w:tcBorders>
            <w:shd w:val="clear" w:color="auto" w:fill="auto"/>
            <w:noWrap/>
            <w:vAlign w:val="bottom"/>
            <w:hideMark/>
          </w:tcPr>
          <w:p w14:paraId="204C1DE0"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2322E229"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0C4AF2D3" w14:textId="77777777" w:rsidR="009B63EA" w:rsidRDefault="009B63EA">
            <w:pPr>
              <w:rPr>
                <w:rFonts w:ascii="Aptos Narrow" w:hAnsi="Aptos Narrow"/>
                <w:color w:val="000000"/>
                <w:sz w:val="22"/>
                <w:szCs w:val="22"/>
              </w:rPr>
            </w:pPr>
            <w:r>
              <w:rPr>
                <w:rFonts w:ascii="Aptos Narrow" w:hAnsi="Aptos Narrow"/>
                <w:color w:val="000000"/>
                <w:sz w:val="22"/>
                <w:szCs w:val="22"/>
              </w:rPr>
              <w:t>CRUSHED</w:t>
            </w:r>
          </w:p>
        </w:tc>
        <w:tc>
          <w:tcPr>
            <w:tcW w:w="1575" w:type="dxa"/>
            <w:tcBorders>
              <w:top w:val="nil"/>
              <w:left w:val="nil"/>
              <w:bottom w:val="nil"/>
              <w:right w:val="nil"/>
            </w:tcBorders>
            <w:shd w:val="clear" w:color="auto" w:fill="auto"/>
            <w:noWrap/>
            <w:vAlign w:val="bottom"/>
            <w:hideMark/>
          </w:tcPr>
          <w:p w14:paraId="32523769"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7.00</w:t>
            </w:r>
          </w:p>
        </w:tc>
        <w:tc>
          <w:tcPr>
            <w:tcW w:w="993" w:type="dxa"/>
            <w:tcBorders>
              <w:top w:val="nil"/>
              <w:left w:val="nil"/>
              <w:bottom w:val="nil"/>
              <w:right w:val="nil"/>
            </w:tcBorders>
            <w:shd w:val="clear" w:color="auto" w:fill="auto"/>
            <w:noWrap/>
            <w:vAlign w:val="bottom"/>
            <w:hideMark/>
          </w:tcPr>
          <w:p w14:paraId="172477CF"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6D1510AB"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5C2D7378" w14:textId="77777777" w:rsidR="009B63EA" w:rsidRDefault="009B63EA">
            <w:pPr>
              <w:rPr>
                <w:sz w:val="20"/>
                <w:szCs w:val="20"/>
              </w:rPr>
            </w:pPr>
          </w:p>
        </w:tc>
      </w:tr>
      <w:tr w:rsidR="009B63EA" w14:paraId="65758C9C" w14:textId="77777777" w:rsidTr="003E5E8F">
        <w:trPr>
          <w:trHeight w:val="144"/>
        </w:trPr>
        <w:tc>
          <w:tcPr>
            <w:tcW w:w="2329" w:type="dxa"/>
            <w:tcBorders>
              <w:top w:val="nil"/>
              <w:left w:val="nil"/>
              <w:bottom w:val="nil"/>
              <w:right w:val="nil"/>
            </w:tcBorders>
            <w:shd w:val="clear" w:color="auto" w:fill="auto"/>
            <w:noWrap/>
            <w:vAlign w:val="bottom"/>
            <w:hideMark/>
          </w:tcPr>
          <w:p w14:paraId="45EC4452"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1405D7A2"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3F2E0D29"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64BBB748" w14:textId="77777777" w:rsidR="009B63EA" w:rsidRDefault="009B63EA">
            <w:pPr>
              <w:jc w:val="center"/>
              <w:rPr>
                <w:sz w:val="20"/>
                <w:szCs w:val="20"/>
              </w:rPr>
            </w:pPr>
          </w:p>
        </w:tc>
        <w:tc>
          <w:tcPr>
            <w:tcW w:w="1575" w:type="dxa"/>
            <w:tcBorders>
              <w:top w:val="nil"/>
              <w:left w:val="nil"/>
              <w:bottom w:val="nil"/>
              <w:right w:val="nil"/>
            </w:tcBorders>
            <w:shd w:val="clear" w:color="auto" w:fill="auto"/>
            <w:noWrap/>
            <w:vAlign w:val="bottom"/>
            <w:hideMark/>
          </w:tcPr>
          <w:p w14:paraId="107339BF"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CROW CREEK</w:t>
            </w:r>
          </w:p>
        </w:tc>
        <w:tc>
          <w:tcPr>
            <w:tcW w:w="993" w:type="dxa"/>
            <w:tcBorders>
              <w:top w:val="nil"/>
              <w:left w:val="nil"/>
              <w:bottom w:val="nil"/>
              <w:right w:val="nil"/>
            </w:tcBorders>
            <w:shd w:val="clear" w:color="auto" w:fill="auto"/>
            <w:noWrap/>
            <w:vAlign w:val="bottom"/>
            <w:hideMark/>
          </w:tcPr>
          <w:p w14:paraId="2F7B2024" w14:textId="77777777" w:rsidR="009B63EA" w:rsidRDefault="009B63EA">
            <w:pPr>
              <w:rPr>
                <w:rFonts w:ascii="Aptos Narrow" w:hAnsi="Aptos Narrow"/>
                <w:b/>
                <w:bCs/>
                <w:color w:val="000000"/>
                <w:sz w:val="22"/>
                <w:szCs w:val="22"/>
              </w:rPr>
            </w:pPr>
          </w:p>
        </w:tc>
        <w:tc>
          <w:tcPr>
            <w:tcW w:w="999" w:type="dxa"/>
            <w:tcBorders>
              <w:top w:val="nil"/>
              <w:left w:val="nil"/>
              <w:bottom w:val="nil"/>
              <w:right w:val="nil"/>
            </w:tcBorders>
            <w:shd w:val="clear" w:color="auto" w:fill="auto"/>
            <w:noWrap/>
            <w:vAlign w:val="bottom"/>
            <w:hideMark/>
          </w:tcPr>
          <w:p w14:paraId="218CD10F"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323CE6F8" w14:textId="77777777" w:rsidR="009B63EA" w:rsidRDefault="009B63EA">
            <w:pPr>
              <w:rPr>
                <w:sz w:val="20"/>
                <w:szCs w:val="20"/>
              </w:rPr>
            </w:pPr>
          </w:p>
        </w:tc>
      </w:tr>
      <w:tr w:rsidR="009B63EA" w14:paraId="61489C67" w14:textId="77777777" w:rsidTr="003E5E8F">
        <w:trPr>
          <w:trHeight w:val="144"/>
        </w:trPr>
        <w:tc>
          <w:tcPr>
            <w:tcW w:w="2329" w:type="dxa"/>
            <w:tcBorders>
              <w:top w:val="nil"/>
              <w:left w:val="nil"/>
              <w:bottom w:val="nil"/>
              <w:right w:val="nil"/>
            </w:tcBorders>
            <w:shd w:val="clear" w:color="auto" w:fill="auto"/>
            <w:noWrap/>
            <w:vAlign w:val="bottom"/>
            <w:hideMark/>
          </w:tcPr>
          <w:p w14:paraId="69A038AD" w14:textId="77777777" w:rsidR="009B63EA" w:rsidRDefault="009B63EA">
            <w:pPr>
              <w:rPr>
                <w:rFonts w:ascii="Aptos Narrow" w:hAnsi="Aptos Narrow"/>
                <w:color w:val="000000"/>
                <w:sz w:val="22"/>
                <w:szCs w:val="22"/>
              </w:rPr>
            </w:pPr>
            <w:r>
              <w:rPr>
                <w:rFonts w:ascii="Aptos Narrow" w:hAnsi="Aptos Narrow"/>
                <w:color w:val="000000"/>
                <w:sz w:val="22"/>
                <w:szCs w:val="22"/>
              </w:rPr>
              <w:t>LLOYD PRIBE &amp; SONS</w:t>
            </w:r>
          </w:p>
        </w:tc>
        <w:tc>
          <w:tcPr>
            <w:tcW w:w="2119" w:type="dxa"/>
            <w:tcBorders>
              <w:top w:val="nil"/>
              <w:left w:val="nil"/>
              <w:bottom w:val="nil"/>
              <w:right w:val="nil"/>
            </w:tcBorders>
            <w:shd w:val="clear" w:color="auto" w:fill="auto"/>
            <w:noWrap/>
            <w:vAlign w:val="bottom"/>
            <w:hideMark/>
          </w:tcPr>
          <w:p w14:paraId="42AB364A"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0.40</w:t>
            </w:r>
          </w:p>
        </w:tc>
        <w:tc>
          <w:tcPr>
            <w:tcW w:w="1512" w:type="dxa"/>
            <w:tcBorders>
              <w:top w:val="nil"/>
              <w:left w:val="nil"/>
              <w:bottom w:val="nil"/>
              <w:right w:val="nil"/>
            </w:tcBorders>
            <w:shd w:val="clear" w:color="auto" w:fill="auto"/>
            <w:noWrap/>
            <w:vAlign w:val="bottom"/>
            <w:hideMark/>
          </w:tcPr>
          <w:p w14:paraId="3D4E8EDF"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110.00</w:t>
            </w:r>
          </w:p>
        </w:tc>
        <w:tc>
          <w:tcPr>
            <w:tcW w:w="1266" w:type="dxa"/>
            <w:tcBorders>
              <w:top w:val="nil"/>
              <w:left w:val="nil"/>
              <w:bottom w:val="nil"/>
              <w:right w:val="nil"/>
            </w:tcBorders>
            <w:shd w:val="clear" w:color="auto" w:fill="auto"/>
            <w:noWrap/>
            <w:vAlign w:val="bottom"/>
            <w:hideMark/>
          </w:tcPr>
          <w:p w14:paraId="09CBE0A0" w14:textId="77777777" w:rsidR="009B63EA" w:rsidRDefault="009B63EA">
            <w:pPr>
              <w:rPr>
                <w:rFonts w:ascii="Aptos Narrow" w:hAnsi="Aptos Narrow"/>
                <w:color w:val="000000"/>
                <w:sz w:val="22"/>
                <w:szCs w:val="22"/>
              </w:rPr>
            </w:pPr>
            <w:r>
              <w:rPr>
                <w:rFonts w:ascii="Aptos Narrow" w:hAnsi="Aptos Narrow"/>
                <w:color w:val="000000"/>
                <w:sz w:val="22"/>
                <w:szCs w:val="22"/>
              </w:rPr>
              <w:t>SCREENED</w:t>
            </w:r>
          </w:p>
        </w:tc>
        <w:tc>
          <w:tcPr>
            <w:tcW w:w="1575" w:type="dxa"/>
            <w:tcBorders>
              <w:top w:val="nil"/>
              <w:left w:val="nil"/>
              <w:bottom w:val="nil"/>
              <w:right w:val="nil"/>
            </w:tcBorders>
            <w:shd w:val="clear" w:color="auto" w:fill="auto"/>
            <w:noWrap/>
            <w:vAlign w:val="bottom"/>
            <w:hideMark/>
          </w:tcPr>
          <w:p w14:paraId="6D7504E8" w14:textId="77777777" w:rsidR="009B63EA" w:rsidRDefault="009B63EA">
            <w:pPr>
              <w:rPr>
                <w:rFonts w:ascii="Aptos Narrow" w:hAnsi="Aptos Narrow"/>
                <w:color w:val="000000"/>
                <w:sz w:val="22"/>
                <w:szCs w:val="22"/>
              </w:rPr>
            </w:pPr>
          </w:p>
        </w:tc>
        <w:tc>
          <w:tcPr>
            <w:tcW w:w="993" w:type="dxa"/>
            <w:tcBorders>
              <w:top w:val="nil"/>
              <w:left w:val="nil"/>
              <w:bottom w:val="nil"/>
              <w:right w:val="nil"/>
            </w:tcBorders>
            <w:shd w:val="clear" w:color="auto" w:fill="auto"/>
            <w:noWrap/>
            <w:vAlign w:val="bottom"/>
            <w:hideMark/>
          </w:tcPr>
          <w:p w14:paraId="3D4A2D9F" w14:textId="77777777" w:rsidR="009B63EA" w:rsidRDefault="009B63EA">
            <w:pPr>
              <w:rPr>
                <w:sz w:val="20"/>
                <w:szCs w:val="20"/>
              </w:rPr>
            </w:pPr>
          </w:p>
        </w:tc>
        <w:tc>
          <w:tcPr>
            <w:tcW w:w="999" w:type="dxa"/>
            <w:tcBorders>
              <w:top w:val="nil"/>
              <w:left w:val="nil"/>
              <w:bottom w:val="nil"/>
              <w:right w:val="nil"/>
            </w:tcBorders>
            <w:shd w:val="clear" w:color="auto" w:fill="auto"/>
            <w:noWrap/>
            <w:vAlign w:val="bottom"/>
            <w:hideMark/>
          </w:tcPr>
          <w:p w14:paraId="61C4F19E"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5B7637D4" w14:textId="77777777" w:rsidR="009B63EA" w:rsidRDefault="009B63EA">
            <w:pPr>
              <w:rPr>
                <w:sz w:val="20"/>
                <w:szCs w:val="20"/>
              </w:rPr>
            </w:pPr>
          </w:p>
        </w:tc>
      </w:tr>
      <w:tr w:rsidR="009B63EA" w14:paraId="57695C03" w14:textId="77777777" w:rsidTr="003E5E8F">
        <w:trPr>
          <w:trHeight w:val="144"/>
        </w:trPr>
        <w:tc>
          <w:tcPr>
            <w:tcW w:w="2329" w:type="dxa"/>
            <w:tcBorders>
              <w:top w:val="nil"/>
              <w:left w:val="nil"/>
              <w:bottom w:val="nil"/>
              <w:right w:val="nil"/>
            </w:tcBorders>
            <w:shd w:val="clear" w:color="auto" w:fill="auto"/>
            <w:noWrap/>
            <w:vAlign w:val="bottom"/>
            <w:hideMark/>
          </w:tcPr>
          <w:p w14:paraId="39A4F3D6"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082B191C"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786EFBC5"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54BDA209" w14:textId="77777777" w:rsidR="009B63EA" w:rsidRDefault="009B63EA">
            <w:pPr>
              <w:rPr>
                <w:rFonts w:ascii="Aptos Narrow" w:hAnsi="Aptos Narrow"/>
                <w:color w:val="000000"/>
                <w:sz w:val="22"/>
                <w:szCs w:val="22"/>
              </w:rPr>
            </w:pPr>
            <w:r>
              <w:rPr>
                <w:rFonts w:ascii="Aptos Narrow" w:hAnsi="Aptos Narrow"/>
                <w:color w:val="000000"/>
                <w:sz w:val="22"/>
                <w:szCs w:val="22"/>
              </w:rPr>
              <w:t>CRUSHED</w:t>
            </w:r>
          </w:p>
        </w:tc>
        <w:tc>
          <w:tcPr>
            <w:tcW w:w="1575" w:type="dxa"/>
            <w:tcBorders>
              <w:top w:val="nil"/>
              <w:left w:val="nil"/>
              <w:bottom w:val="nil"/>
              <w:right w:val="nil"/>
            </w:tcBorders>
            <w:shd w:val="clear" w:color="auto" w:fill="auto"/>
            <w:noWrap/>
            <w:vAlign w:val="bottom"/>
            <w:hideMark/>
          </w:tcPr>
          <w:p w14:paraId="09FE1BA6"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8.00</w:t>
            </w:r>
          </w:p>
        </w:tc>
        <w:tc>
          <w:tcPr>
            <w:tcW w:w="993" w:type="dxa"/>
            <w:tcBorders>
              <w:top w:val="nil"/>
              <w:left w:val="nil"/>
              <w:bottom w:val="nil"/>
              <w:right w:val="nil"/>
            </w:tcBorders>
            <w:shd w:val="clear" w:color="auto" w:fill="auto"/>
            <w:noWrap/>
            <w:vAlign w:val="bottom"/>
            <w:hideMark/>
          </w:tcPr>
          <w:p w14:paraId="747763C0"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233AC2A6"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204A2490" w14:textId="77777777" w:rsidR="009B63EA" w:rsidRDefault="009B63EA">
            <w:pPr>
              <w:rPr>
                <w:sz w:val="20"/>
                <w:szCs w:val="20"/>
              </w:rPr>
            </w:pPr>
          </w:p>
        </w:tc>
      </w:tr>
      <w:tr w:rsidR="009B63EA" w14:paraId="6237BEA4" w14:textId="77777777" w:rsidTr="003E5E8F">
        <w:trPr>
          <w:trHeight w:val="144"/>
        </w:trPr>
        <w:tc>
          <w:tcPr>
            <w:tcW w:w="2329" w:type="dxa"/>
            <w:tcBorders>
              <w:top w:val="nil"/>
              <w:left w:val="nil"/>
              <w:bottom w:val="nil"/>
              <w:right w:val="nil"/>
            </w:tcBorders>
            <w:shd w:val="clear" w:color="auto" w:fill="auto"/>
            <w:noWrap/>
            <w:vAlign w:val="bottom"/>
            <w:hideMark/>
          </w:tcPr>
          <w:p w14:paraId="7FFBC5AA"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78DAFE25"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0454C728"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43690ACB" w14:textId="77777777" w:rsidR="009B63EA" w:rsidRDefault="009B63EA">
            <w:pPr>
              <w:jc w:val="center"/>
              <w:rPr>
                <w:sz w:val="20"/>
                <w:szCs w:val="20"/>
              </w:rPr>
            </w:pPr>
          </w:p>
        </w:tc>
        <w:tc>
          <w:tcPr>
            <w:tcW w:w="1575" w:type="dxa"/>
            <w:tcBorders>
              <w:top w:val="nil"/>
              <w:left w:val="nil"/>
              <w:bottom w:val="nil"/>
              <w:right w:val="nil"/>
            </w:tcBorders>
            <w:shd w:val="clear" w:color="auto" w:fill="auto"/>
            <w:noWrap/>
            <w:vAlign w:val="bottom"/>
            <w:hideMark/>
          </w:tcPr>
          <w:p w14:paraId="2FCFEF9B" w14:textId="77777777" w:rsidR="009B63EA" w:rsidRDefault="009B63EA">
            <w:pPr>
              <w:rPr>
                <w:sz w:val="20"/>
                <w:szCs w:val="20"/>
              </w:rPr>
            </w:pPr>
          </w:p>
        </w:tc>
        <w:tc>
          <w:tcPr>
            <w:tcW w:w="993" w:type="dxa"/>
            <w:tcBorders>
              <w:top w:val="nil"/>
              <w:left w:val="nil"/>
              <w:bottom w:val="nil"/>
              <w:right w:val="nil"/>
            </w:tcBorders>
            <w:shd w:val="clear" w:color="auto" w:fill="auto"/>
            <w:noWrap/>
            <w:vAlign w:val="bottom"/>
            <w:hideMark/>
          </w:tcPr>
          <w:p w14:paraId="5727C953" w14:textId="77777777" w:rsidR="009B63EA" w:rsidRDefault="009B63EA">
            <w:pPr>
              <w:rPr>
                <w:sz w:val="20"/>
                <w:szCs w:val="20"/>
              </w:rPr>
            </w:pPr>
          </w:p>
        </w:tc>
        <w:tc>
          <w:tcPr>
            <w:tcW w:w="999" w:type="dxa"/>
            <w:tcBorders>
              <w:top w:val="nil"/>
              <w:left w:val="nil"/>
              <w:bottom w:val="nil"/>
              <w:right w:val="nil"/>
            </w:tcBorders>
            <w:shd w:val="clear" w:color="auto" w:fill="auto"/>
            <w:noWrap/>
            <w:vAlign w:val="bottom"/>
            <w:hideMark/>
          </w:tcPr>
          <w:p w14:paraId="2C6361F3"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7BB17739" w14:textId="77777777" w:rsidR="009B63EA" w:rsidRDefault="009B63EA">
            <w:pPr>
              <w:rPr>
                <w:sz w:val="20"/>
                <w:szCs w:val="20"/>
              </w:rPr>
            </w:pPr>
          </w:p>
        </w:tc>
      </w:tr>
      <w:tr w:rsidR="009B63EA" w14:paraId="2C10AE91" w14:textId="77777777" w:rsidTr="003E5E8F">
        <w:trPr>
          <w:trHeight w:val="144"/>
        </w:trPr>
        <w:tc>
          <w:tcPr>
            <w:tcW w:w="2329" w:type="dxa"/>
            <w:tcBorders>
              <w:top w:val="nil"/>
              <w:left w:val="nil"/>
              <w:bottom w:val="nil"/>
              <w:right w:val="nil"/>
            </w:tcBorders>
            <w:shd w:val="clear" w:color="auto" w:fill="auto"/>
            <w:noWrap/>
            <w:vAlign w:val="bottom"/>
            <w:hideMark/>
          </w:tcPr>
          <w:p w14:paraId="0F997A04" w14:textId="77777777" w:rsidR="009B63EA" w:rsidRDefault="009B63EA">
            <w:pPr>
              <w:rPr>
                <w:rFonts w:ascii="Aptos Narrow" w:hAnsi="Aptos Narrow"/>
                <w:color w:val="000000"/>
                <w:sz w:val="22"/>
                <w:szCs w:val="22"/>
              </w:rPr>
            </w:pPr>
            <w:r>
              <w:rPr>
                <w:rFonts w:ascii="Aptos Narrow" w:hAnsi="Aptos Narrow"/>
                <w:color w:val="000000"/>
                <w:sz w:val="22"/>
                <w:szCs w:val="22"/>
              </w:rPr>
              <w:t>GREG KROUPA</w:t>
            </w:r>
          </w:p>
        </w:tc>
        <w:tc>
          <w:tcPr>
            <w:tcW w:w="2119" w:type="dxa"/>
            <w:tcBorders>
              <w:top w:val="nil"/>
              <w:left w:val="nil"/>
              <w:bottom w:val="nil"/>
              <w:right w:val="nil"/>
            </w:tcBorders>
            <w:shd w:val="clear" w:color="auto" w:fill="auto"/>
            <w:noWrap/>
            <w:vAlign w:val="bottom"/>
            <w:hideMark/>
          </w:tcPr>
          <w:p w14:paraId="0DEA962A" w14:textId="77777777" w:rsidR="009B63EA" w:rsidRDefault="009B63EA">
            <w:pPr>
              <w:rPr>
                <w:rFonts w:ascii="Aptos Narrow" w:hAnsi="Aptos Narrow"/>
                <w:color w:val="000000"/>
                <w:sz w:val="22"/>
                <w:szCs w:val="22"/>
              </w:rPr>
            </w:pPr>
          </w:p>
        </w:tc>
        <w:tc>
          <w:tcPr>
            <w:tcW w:w="1512" w:type="dxa"/>
            <w:tcBorders>
              <w:top w:val="nil"/>
              <w:left w:val="nil"/>
              <w:bottom w:val="nil"/>
              <w:right w:val="nil"/>
            </w:tcBorders>
            <w:shd w:val="clear" w:color="auto" w:fill="auto"/>
            <w:noWrap/>
            <w:vAlign w:val="bottom"/>
            <w:hideMark/>
          </w:tcPr>
          <w:p w14:paraId="7B8F9143"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4DC4A688" w14:textId="77777777" w:rsidR="009B63EA" w:rsidRDefault="009B63EA">
            <w:pPr>
              <w:rPr>
                <w:rFonts w:ascii="Aptos Narrow" w:hAnsi="Aptos Narrow"/>
                <w:color w:val="000000"/>
                <w:sz w:val="22"/>
                <w:szCs w:val="22"/>
              </w:rPr>
            </w:pPr>
            <w:r>
              <w:rPr>
                <w:rFonts w:ascii="Aptos Narrow" w:hAnsi="Aptos Narrow"/>
                <w:color w:val="000000"/>
                <w:sz w:val="22"/>
                <w:szCs w:val="22"/>
              </w:rPr>
              <w:t>SCREENED</w:t>
            </w:r>
          </w:p>
        </w:tc>
        <w:tc>
          <w:tcPr>
            <w:tcW w:w="1575" w:type="dxa"/>
            <w:tcBorders>
              <w:top w:val="nil"/>
              <w:left w:val="nil"/>
              <w:bottom w:val="nil"/>
              <w:right w:val="nil"/>
            </w:tcBorders>
            <w:shd w:val="clear" w:color="auto" w:fill="auto"/>
            <w:noWrap/>
            <w:vAlign w:val="bottom"/>
            <w:hideMark/>
          </w:tcPr>
          <w:p w14:paraId="0C359E87" w14:textId="77777777" w:rsidR="009B63EA" w:rsidRDefault="009B63EA">
            <w:pPr>
              <w:rPr>
                <w:rFonts w:ascii="Aptos Narrow" w:hAnsi="Aptos Narrow"/>
                <w:color w:val="000000"/>
                <w:sz w:val="22"/>
                <w:szCs w:val="22"/>
              </w:rPr>
            </w:pPr>
          </w:p>
        </w:tc>
        <w:tc>
          <w:tcPr>
            <w:tcW w:w="993" w:type="dxa"/>
            <w:tcBorders>
              <w:top w:val="nil"/>
              <w:left w:val="nil"/>
              <w:bottom w:val="nil"/>
              <w:right w:val="nil"/>
            </w:tcBorders>
            <w:shd w:val="clear" w:color="auto" w:fill="auto"/>
            <w:noWrap/>
            <w:vAlign w:val="bottom"/>
            <w:hideMark/>
          </w:tcPr>
          <w:p w14:paraId="000F62D6" w14:textId="77777777" w:rsidR="009B63EA" w:rsidRDefault="009B63EA">
            <w:pPr>
              <w:rPr>
                <w:sz w:val="20"/>
                <w:szCs w:val="20"/>
              </w:rPr>
            </w:pPr>
          </w:p>
        </w:tc>
        <w:tc>
          <w:tcPr>
            <w:tcW w:w="999" w:type="dxa"/>
            <w:tcBorders>
              <w:top w:val="nil"/>
              <w:left w:val="nil"/>
              <w:bottom w:val="nil"/>
              <w:right w:val="nil"/>
            </w:tcBorders>
            <w:shd w:val="clear" w:color="auto" w:fill="auto"/>
            <w:noWrap/>
            <w:vAlign w:val="bottom"/>
            <w:hideMark/>
          </w:tcPr>
          <w:p w14:paraId="694F4B49"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22081B6B"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1.50</w:t>
            </w:r>
          </w:p>
        </w:tc>
      </w:tr>
      <w:tr w:rsidR="009B63EA" w14:paraId="2B0B9E94" w14:textId="77777777" w:rsidTr="003E5E8F">
        <w:trPr>
          <w:trHeight w:val="144"/>
        </w:trPr>
        <w:tc>
          <w:tcPr>
            <w:tcW w:w="2329" w:type="dxa"/>
            <w:tcBorders>
              <w:top w:val="nil"/>
              <w:left w:val="nil"/>
              <w:bottom w:val="nil"/>
              <w:right w:val="nil"/>
            </w:tcBorders>
            <w:shd w:val="clear" w:color="auto" w:fill="auto"/>
            <w:noWrap/>
            <w:vAlign w:val="bottom"/>
            <w:hideMark/>
          </w:tcPr>
          <w:p w14:paraId="1705AA39" w14:textId="77777777" w:rsidR="009B63EA" w:rsidRDefault="009B63EA">
            <w:pPr>
              <w:jc w:val="right"/>
              <w:rPr>
                <w:rFonts w:ascii="Aptos Narrow" w:hAnsi="Aptos Narrow"/>
                <w:color w:val="000000"/>
                <w:sz w:val="22"/>
                <w:szCs w:val="22"/>
              </w:rPr>
            </w:pPr>
          </w:p>
        </w:tc>
        <w:tc>
          <w:tcPr>
            <w:tcW w:w="2119" w:type="dxa"/>
            <w:tcBorders>
              <w:top w:val="nil"/>
              <w:left w:val="nil"/>
              <w:bottom w:val="nil"/>
              <w:right w:val="nil"/>
            </w:tcBorders>
            <w:shd w:val="clear" w:color="auto" w:fill="auto"/>
            <w:noWrap/>
            <w:vAlign w:val="bottom"/>
            <w:hideMark/>
          </w:tcPr>
          <w:p w14:paraId="4F60135D"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33D3BBA4"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5CD248C9" w14:textId="77777777" w:rsidR="009B63EA" w:rsidRDefault="009B63EA">
            <w:pPr>
              <w:rPr>
                <w:rFonts w:ascii="Aptos Narrow" w:hAnsi="Aptos Narrow"/>
                <w:color w:val="000000"/>
                <w:sz w:val="22"/>
                <w:szCs w:val="22"/>
              </w:rPr>
            </w:pPr>
            <w:r>
              <w:rPr>
                <w:rFonts w:ascii="Aptos Narrow" w:hAnsi="Aptos Narrow"/>
                <w:color w:val="000000"/>
                <w:sz w:val="22"/>
                <w:szCs w:val="22"/>
              </w:rPr>
              <w:t>CRUSHED</w:t>
            </w:r>
          </w:p>
        </w:tc>
        <w:tc>
          <w:tcPr>
            <w:tcW w:w="1575" w:type="dxa"/>
            <w:tcBorders>
              <w:top w:val="nil"/>
              <w:left w:val="nil"/>
              <w:bottom w:val="nil"/>
              <w:right w:val="nil"/>
            </w:tcBorders>
            <w:shd w:val="clear" w:color="auto" w:fill="auto"/>
            <w:noWrap/>
            <w:vAlign w:val="bottom"/>
            <w:hideMark/>
          </w:tcPr>
          <w:p w14:paraId="0A3F286E"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6.00</w:t>
            </w:r>
          </w:p>
        </w:tc>
        <w:tc>
          <w:tcPr>
            <w:tcW w:w="993" w:type="dxa"/>
            <w:tcBorders>
              <w:top w:val="nil"/>
              <w:left w:val="nil"/>
              <w:bottom w:val="nil"/>
              <w:right w:val="nil"/>
            </w:tcBorders>
            <w:shd w:val="clear" w:color="auto" w:fill="auto"/>
            <w:noWrap/>
            <w:vAlign w:val="bottom"/>
            <w:hideMark/>
          </w:tcPr>
          <w:p w14:paraId="33FEBC88"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4E938C91" w14:textId="77777777" w:rsidR="009B63EA" w:rsidRDefault="009B63EA">
            <w:pPr>
              <w:rPr>
                <w:rFonts w:ascii="Aptos Narrow" w:hAnsi="Aptos Narrow"/>
                <w:color w:val="000000"/>
                <w:sz w:val="22"/>
                <w:szCs w:val="22"/>
              </w:rPr>
            </w:pPr>
            <w:r>
              <w:rPr>
                <w:rFonts w:ascii="Aptos Narrow" w:hAnsi="Aptos Narrow"/>
                <w:color w:val="000000"/>
                <w:sz w:val="22"/>
                <w:szCs w:val="22"/>
              </w:rPr>
              <w:t>1-10,00</w:t>
            </w:r>
          </w:p>
        </w:tc>
        <w:tc>
          <w:tcPr>
            <w:tcW w:w="734" w:type="dxa"/>
            <w:tcBorders>
              <w:top w:val="nil"/>
              <w:left w:val="nil"/>
              <w:bottom w:val="nil"/>
              <w:right w:val="nil"/>
            </w:tcBorders>
            <w:shd w:val="clear" w:color="auto" w:fill="auto"/>
            <w:noWrap/>
            <w:vAlign w:val="bottom"/>
            <w:hideMark/>
          </w:tcPr>
          <w:p w14:paraId="0D846461" w14:textId="77777777" w:rsidR="009B63EA" w:rsidRDefault="009B63EA">
            <w:pPr>
              <w:rPr>
                <w:rFonts w:ascii="Aptos Narrow" w:hAnsi="Aptos Narrow"/>
                <w:color w:val="000000"/>
                <w:sz w:val="22"/>
                <w:szCs w:val="22"/>
              </w:rPr>
            </w:pPr>
          </w:p>
        </w:tc>
      </w:tr>
      <w:tr w:rsidR="009B63EA" w14:paraId="7E0F9907" w14:textId="77777777" w:rsidTr="003E5E8F">
        <w:trPr>
          <w:trHeight w:val="144"/>
        </w:trPr>
        <w:tc>
          <w:tcPr>
            <w:tcW w:w="2329" w:type="dxa"/>
            <w:tcBorders>
              <w:top w:val="nil"/>
              <w:left w:val="nil"/>
              <w:bottom w:val="nil"/>
              <w:right w:val="nil"/>
            </w:tcBorders>
            <w:shd w:val="clear" w:color="auto" w:fill="auto"/>
            <w:noWrap/>
            <w:vAlign w:val="bottom"/>
            <w:hideMark/>
          </w:tcPr>
          <w:p w14:paraId="77CF5639"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682BCD54"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7370FCD5"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50A0781B" w14:textId="77777777" w:rsidR="009B63EA" w:rsidRDefault="009B63EA">
            <w:pPr>
              <w:jc w:val="center"/>
              <w:rPr>
                <w:sz w:val="20"/>
                <w:szCs w:val="20"/>
              </w:rPr>
            </w:pPr>
          </w:p>
        </w:tc>
        <w:tc>
          <w:tcPr>
            <w:tcW w:w="1575" w:type="dxa"/>
            <w:tcBorders>
              <w:top w:val="nil"/>
              <w:left w:val="nil"/>
              <w:bottom w:val="nil"/>
              <w:right w:val="nil"/>
            </w:tcBorders>
            <w:shd w:val="clear" w:color="auto" w:fill="auto"/>
            <w:noWrap/>
            <w:vAlign w:val="bottom"/>
            <w:hideMark/>
          </w:tcPr>
          <w:p w14:paraId="372C800C"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5.50</w:t>
            </w:r>
          </w:p>
        </w:tc>
        <w:tc>
          <w:tcPr>
            <w:tcW w:w="993" w:type="dxa"/>
            <w:tcBorders>
              <w:top w:val="nil"/>
              <w:left w:val="nil"/>
              <w:bottom w:val="nil"/>
              <w:right w:val="nil"/>
            </w:tcBorders>
            <w:shd w:val="clear" w:color="auto" w:fill="auto"/>
            <w:noWrap/>
            <w:vAlign w:val="bottom"/>
            <w:hideMark/>
          </w:tcPr>
          <w:p w14:paraId="413916D7"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462DFEB6" w14:textId="77777777" w:rsidR="009B63EA" w:rsidRDefault="009B63EA">
            <w:pPr>
              <w:rPr>
                <w:rFonts w:ascii="Aptos Narrow" w:hAnsi="Aptos Narrow"/>
                <w:color w:val="000000"/>
                <w:sz w:val="22"/>
                <w:szCs w:val="22"/>
              </w:rPr>
            </w:pPr>
            <w:r>
              <w:rPr>
                <w:rFonts w:ascii="Aptos Narrow" w:hAnsi="Aptos Narrow"/>
                <w:color w:val="000000"/>
                <w:sz w:val="22"/>
                <w:szCs w:val="22"/>
              </w:rPr>
              <w:t>10-20,000</w:t>
            </w:r>
          </w:p>
        </w:tc>
        <w:tc>
          <w:tcPr>
            <w:tcW w:w="734" w:type="dxa"/>
            <w:tcBorders>
              <w:top w:val="nil"/>
              <w:left w:val="nil"/>
              <w:bottom w:val="nil"/>
              <w:right w:val="nil"/>
            </w:tcBorders>
            <w:shd w:val="clear" w:color="auto" w:fill="auto"/>
            <w:noWrap/>
            <w:vAlign w:val="bottom"/>
            <w:hideMark/>
          </w:tcPr>
          <w:p w14:paraId="6D916654" w14:textId="77777777" w:rsidR="009B63EA" w:rsidRDefault="009B63EA">
            <w:pPr>
              <w:rPr>
                <w:rFonts w:ascii="Aptos Narrow" w:hAnsi="Aptos Narrow"/>
                <w:color w:val="000000"/>
                <w:sz w:val="22"/>
                <w:szCs w:val="22"/>
              </w:rPr>
            </w:pPr>
          </w:p>
        </w:tc>
      </w:tr>
      <w:tr w:rsidR="009B63EA" w14:paraId="24F2FB14" w14:textId="77777777" w:rsidTr="003E5E8F">
        <w:trPr>
          <w:trHeight w:val="144"/>
        </w:trPr>
        <w:tc>
          <w:tcPr>
            <w:tcW w:w="2329" w:type="dxa"/>
            <w:tcBorders>
              <w:top w:val="nil"/>
              <w:left w:val="nil"/>
              <w:bottom w:val="nil"/>
              <w:right w:val="nil"/>
            </w:tcBorders>
            <w:shd w:val="clear" w:color="auto" w:fill="auto"/>
            <w:noWrap/>
            <w:vAlign w:val="bottom"/>
            <w:hideMark/>
          </w:tcPr>
          <w:p w14:paraId="376E8CC4"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271B1259"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549B9D53"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70EF4D72" w14:textId="77777777" w:rsidR="009B63EA" w:rsidRDefault="009B63EA">
            <w:pPr>
              <w:jc w:val="center"/>
              <w:rPr>
                <w:sz w:val="20"/>
                <w:szCs w:val="20"/>
              </w:rPr>
            </w:pPr>
          </w:p>
        </w:tc>
        <w:tc>
          <w:tcPr>
            <w:tcW w:w="1575" w:type="dxa"/>
            <w:tcBorders>
              <w:top w:val="nil"/>
              <w:left w:val="nil"/>
              <w:bottom w:val="nil"/>
              <w:right w:val="nil"/>
            </w:tcBorders>
            <w:shd w:val="clear" w:color="auto" w:fill="auto"/>
            <w:noWrap/>
            <w:vAlign w:val="bottom"/>
            <w:hideMark/>
          </w:tcPr>
          <w:p w14:paraId="277AF584"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5.00</w:t>
            </w:r>
          </w:p>
        </w:tc>
        <w:tc>
          <w:tcPr>
            <w:tcW w:w="993" w:type="dxa"/>
            <w:tcBorders>
              <w:top w:val="nil"/>
              <w:left w:val="nil"/>
              <w:bottom w:val="nil"/>
              <w:right w:val="nil"/>
            </w:tcBorders>
            <w:shd w:val="clear" w:color="auto" w:fill="auto"/>
            <w:noWrap/>
            <w:vAlign w:val="bottom"/>
            <w:hideMark/>
          </w:tcPr>
          <w:p w14:paraId="3329A065"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5EFB1B8E" w14:textId="77777777" w:rsidR="009B63EA" w:rsidRDefault="009B63EA">
            <w:pPr>
              <w:rPr>
                <w:rFonts w:ascii="Aptos Narrow" w:hAnsi="Aptos Narrow"/>
                <w:color w:val="000000"/>
                <w:sz w:val="22"/>
                <w:szCs w:val="22"/>
              </w:rPr>
            </w:pPr>
            <w:r>
              <w:rPr>
                <w:rFonts w:ascii="Aptos Narrow" w:hAnsi="Aptos Narrow"/>
                <w:color w:val="000000"/>
                <w:sz w:val="22"/>
                <w:szCs w:val="22"/>
              </w:rPr>
              <w:t>20,000+</w:t>
            </w:r>
          </w:p>
        </w:tc>
        <w:tc>
          <w:tcPr>
            <w:tcW w:w="734" w:type="dxa"/>
            <w:tcBorders>
              <w:top w:val="nil"/>
              <w:left w:val="nil"/>
              <w:bottom w:val="nil"/>
              <w:right w:val="nil"/>
            </w:tcBorders>
            <w:shd w:val="clear" w:color="auto" w:fill="auto"/>
            <w:noWrap/>
            <w:vAlign w:val="bottom"/>
            <w:hideMark/>
          </w:tcPr>
          <w:p w14:paraId="625D00C2" w14:textId="77777777" w:rsidR="009B63EA" w:rsidRDefault="009B63EA">
            <w:pPr>
              <w:rPr>
                <w:rFonts w:ascii="Aptos Narrow" w:hAnsi="Aptos Narrow"/>
                <w:color w:val="000000"/>
                <w:sz w:val="22"/>
                <w:szCs w:val="22"/>
              </w:rPr>
            </w:pPr>
          </w:p>
        </w:tc>
      </w:tr>
      <w:tr w:rsidR="009B63EA" w14:paraId="4CBE945C" w14:textId="77777777" w:rsidTr="003E5E8F">
        <w:trPr>
          <w:trHeight w:val="144"/>
        </w:trPr>
        <w:tc>
          <w:tcPr>
            <w:tcW w:w="2329" w:type="dxa"/>
            <w:tcBorders>
              <w:top w:val="nil"/>
              <w:left w:val="nil"/>
              <w:bottom w:val="nil"/>
              <w:right w:val="nil"/>
            </w:tcBorders>
            <w:shd w:val="clear" w:color="auto" w:fill="auto"/>
            <w:noWrap/>
            <w:vAlign w:val="bottom"/>
            <w:hideMark/>
          </w:tcPr>
          <w:p w14:paraId="1896F7A0"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72A661EE"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7407D920"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6C218F97" w14:textId="77777777" w:rsidR="009B63EA" w:rsidRDefault="009B63EA">
            <w:pPr>
              <w:jc w:val="center"/>
              <w:rPr>
                <w:sz w:val="20"/>
                <w:szCs w:val="20"/>
              </w:rPr>
            </w:pPr>
          </w:p>
        </w:tc>
        <w:tc>
          <w:tcPr>
            <w:tcW w:w="1575" w:type="dxa"/>
            <w:tcBorders>
              <w:top w:val="nil"/>
              <w:left w:val="nil"/>
              <w:bottom w:val="nil"/>
              <w:right w:val="nil"/>
            </w:tcBorders>
            <w:shd w:val="clear" w:color="auto" w:fill="auto"/>
            <w:noWrap/>
            <w:vAlign w:val="bottom"/>
            <w:hideMark/>
          </w:tcPr>
          <w:p w14:paraId="5E8E9481"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HALLMAN</w:t>
            </w:r>
          </w:p>
        </w:tc>
        <w:tc>
          <w:tcPr>
            <w:tcW w:w="993" w:type="dxa"/>
            <w:tcBorders>
              <w:top w:val="nil"/>
              <w:left w:val="nil"/>
              <w:bottom w:val="nil"/>
              <w:right w:val="nil"/>
            </w:tcBorders>
            <w:shd w:val="clear" w:color="auto" w:fill="auto"/>
            <w:noWrap/>
            <w:vAlign w:val="bottom"/>
            <w:hideMark/>
          </w:tcPr>
          <w:p w14:paraId="1EE4146C"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URBAN</w:t>
            </w:r>
          </w:p>
        </w:tc>
        <w:tc>
          <w:tcPr>
            <w:tcW w:w="999" w:type="dxa"/>
            <w:tcBorders>
              <w:top w:val="nil"/>
              <w:left w:val="nil"/>
              <w:bottom w:val="nil"/>
              <w:right w:val="nil"/>
            </w:tcBorders>
            <w:shd w:val="clear" w:color="auto" w:fill="auto"/>
            <w:noWrap/>
            <w:vAlign w:val="bottom"/>
            <w:hideMark/>
          </w:tcPr>
          <w:p w14:paraId="2EF03ADE" w14:textId="77777777" w:rsidR="009B63EA" w:rsidRDefault="009B63EA">
            <w:pPr>
              <w:rPr>
                <w:rFonts w:ascii="Aptos Narrow" w:hAnsi="Aptos Narrow"/>
                <w:b/>
                <w:bCs/>
                <w:color w:val="000000"/>
                <w:sz w:val="22"/>
                <w:szCs w:val="22"/>
              </w:rPr>
            </w:pPr>
          </w:p>
        </w:tc>
        <w:tc>
          <w:tcPr>
            <w:tcW w:w="734" w:type="dxa"/>
            <w:tcBorders>
              <w:top w:val="nil"/>
              <w:left w:val="nil"/>
              <w:bottom w:val="nil"/>
              <w:right w:val="nil"/>
            </w:tcBorders>
            <w:shd w:val="clear" w:color="auto" w:fill="auto"/>
            <w:noWrap/>
            <w:vAlign w:val="bottom"/>
            <w:hideMark/>
          </w:tcPr>
          <w:p w14:paraId="510F2300" w14:textId="77777777" w:rsidR="009B63EA" w:rsidRDefault="009B63EA">
            <w:pPr>
              <w:rPr>
                <w:sz w:val="20"/>
                <w:szCs w:val="20"/>
              </w:rPr>
            </w:pPr>
          </w:p>
        </w:tc>
      </w:tr>
      <w:tr w:rsidR="009B63EA" w14:paraId="1C024001" w14:textId="77777777" w:rsidTr="003E5E8F">
        <w:trPr>
          <w:trHeight w:val="144"/>
        </w:trPr>
        <w:tc>
          <w:tcPr>
            <w:tcW w:w="2329" w:type="dxa"/>
            <w:tcBorders>
              <w:top w:val="nil"/>
              <w:left w:val="nil"/>
              <w:bottom w:val="nil"/>
              <w:right w:val="nil"/>
            </w:tcBorders>
            <w:shd w:val="clear" w:color="auto" w:fill="auto"/>
            <w:noWrap/>
            <w:vAlign w:val="bottom"/>
            <w:hideMark/>
          </w:tcPr>
          <w:p w14:paraId="464E73B3" w14:textId="77777777" w:rsidR="009B63EA" w:rsidRDefault="009B63EA">
            <w:pPr>
              <w:rPr>
                <w:rFonts w:ascii="Aptos Narrow" w:hAnsi="Aptos Narrow"/>
                <w:color w:val="000000"/>
                <w:sz w:val="22"/>
                <w:szCs w:val="22"/>
              </w:rPr>
            </w:pPr>
            <w:r>
              <w:rPr>
                <w:rFonts w:ascii="Aptos Narrow" w:hAnsi="Aptos Narrow"/>
                <w:color w:val="000000"/>
                <w:sz w:val="22"/>
                <w:szCs w:val="22"/>
              </w:rPr>
              <w:t>T.F. LUKE &amp; SONS</w:t>
            </w:r>
          </w:p>
        </w:tc>
        <w:tc>
          <w:tcPr>
            <w:tcW w:w="2119" w:type="dxa"/>
            <w:tcBorders>
              <w:top w:val="nil"/>
              <w:left w:val="nil"/>
              <w:bottom w:val="nil"/>
              <w:right w:val="nil"/>
            </w:tcBorders>
            <w:shd w:val="clear" w:color="auto" w:fill="auto"/>
            <w:noWrap/>
            <w:vAlign w:val="bottom"/>
            <w:hideMark/>
          </w:tcPr>
          <w:p w14:paraId="4AB9718B" w14:textId="77777777" w:rsidR="009B63EA" w:rsidRDefault="009B63EA">
            <w:pPr>
              <w:rPr>
                <w:rFonts w:ascii="Aptos Narrow" w:hAnsi="Aptos Narrow"/>
                <w:color w:val="000000"/>
                <w:sz w:val="22"/>
                <w:szCs w:val="22"/>
              </w:rPr>
            </w:pPr>
          </w:p>
        </w:tc>
        <w:tc>
          <w:tcPr>
            <w:tcW w:w="1512" w:type="dxa"/>
            <w:tcBorders>
              <w:top w:val="nil"/>
              <w:left w:val="nil"/>
              <w:bottom w:val="nil"/>
              <w:right w:val="nil"/>
            </w:tcBorders>
            <w:shd w:val="clear" w:color="auto" w:fill="auto"/>
            <w:noWrap/>
            <w:vAlign w:val="bottom"/>
            <w:hideMark/>
          </w:tcPr>
          <w:p w14:paraId="4745C154"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5A169991" w14:textId="77777777" w:rsidR="009B63EA" w:rsidRDefault="009B63EA">
            <w:pPr>
              <w:rPr>
                <w:rFonts w:ascii="Aptos Narrow" w:hAnsi="Aptos Narrow"/>
                <w:color w:val="000000"/>
                <w:sz w:val="22"/>
                <w:szCs w:val="22"/>
              </w:rPr>
            </w:pPr>
            <w:r>
              <w:rPr>
                <w:rFonts w:ascii="Aptos Narrow" w:hAnsi="Aptos Narrow"/>
                <w:color w:val="000000"/>
                <w:sz w:val="22"/>
                <w:szCs w:val="22"/>
              </w:rPr>
              <w:t>SCREENED</w:t>
            </w:r>
          </w:p>
        </w:tc>
        <w:tc>
          <w:tcPr>
            <w:tcW w:w="1575" w:type="dxa"/>
            <w:tcBorders>
              <w:top w:val="nil"/>
              <w:left w:val="nil"/>
              <w:bottom w:val="nil"/>
              <w:right w:val="nil"/>
            </w:tcBorders>
            <w:shd w:val="clear" w:color="auto" w:fill="auto"/>
            <w:noWrap/>
            <w:vAlign w:val="bottom"/>
            <w:hideMark/>
          </w:tcPr>
          <w:p w14:paraId="300E38A7" w14:textId="77777777" w:rsidR="009B63EA" w:rsidRDefault="009B63EA">
            <w:pPr>
              <w:rPr>
                <w:rFonts w:ascii="Aptos Narrow" w:hAnsi="Aptos Narrow"/>
                <w:color w:val="000000"/>
                <w:sz w:val="22"/>
                <w:szCs w:val="22"/>
              </w:rPr>
            </w:pPr>
          </w:p>
        </w:tc>
        <w:tc>
          <w:tcPr>
            <w:tcW w:w="993" w:type="dxa"/>
            <w:tcBorders>
              <w:top w:val="nil"/>
              <w:left w:val="nil"/>
              <w:bottom w:val="nil"/>
              <w:right w:val="nil"/>
            </w:tcBorders>
            <w:shd w:val="clear" w:color="auto" w:fill="auto"/>
            <w:noWrap/>
            <w:vAlign w:val="bottom"/>
            <w:hideMark/>
          </w:tcPr>
          <w:p w14:paraId="2CA02481"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5.50</w:t>
            </w:r>
          </w:p>
        </w:tc>
        <w:tc>
          <w:tcPr>
            <w:tcW w:w="999" w:type="dxa"/>
            <w:tcBorders>
              <w:top w:val="nil"/>
              <w:left w:val="nil"/>
              <w:bottom w:val="nil"/>
              <w:right w:val="nil"/>
            </w:tcBorders>
            <w:shd w:val="clear" w:color="auto" w:fill="auto"/>
            <w:noWrap/>
            <w:vAlign w:val="bottom"/>
            <w:hideMark/>
          </w:tcPr>
          <w:p w14:paraId="16A5276E" w14:textId="77777777" w:rsidR="009B63EA" w:rsidRDefault="009B63EA">
            <w:pPr>
              <w:jc w:val="right"/>
              <w:rPr>
                <w:rFonts w:ascii="Aptos Narrow" w:hAnsi="Aptos Narrow"/>
                <w:color w:val="000000"/>
                <w:sz w:val="22"/>
                <w:szCs w:val="22"/>
              </w:rPr>
            </w:pPr>
          </w:p>
        </w:tc>
        <w:tc>
          <w:tcPr>
            <w:tcW w:w="734" w:type="dxa"/>
            <w:tcBorders>
              <w:top w:val="nil"/>
              <w:left w:val="nil"/>
              <w:bottom w:val="nil"/>
              <w:right w:val="nil"/>
            </w:tcBorders>
            <w:shd w:val="clear" w:color="auto" w:fill="auto"/>
            <w:noWrap/>
            <w:vAlign w:val="bottom"/>
            <w:hideMark/>
          </w:tcPr>
          <w:p w14:paraId="58E67423" w14:textId="77777777" w:rsidR="009B63EA" w:rsidRDefault="009B63EA">
            <w:pPr>
              <w:rPr>
                <w:sz w:val="20"/>
                <w:szCs w:val="20"/>
              </w:rPr>
            </w:pPr>
          </w:p>
        </w:tc>
      </w:tr>
      <w:tr w:rsidR="009B63EA" w14:paraId="4348B39F" w14:textId="77777777" w:rsidTr="003E5E8F">
        <w:trPr>
          <w:trHeight w:val="144"/>
        </w:trPr>
        <w:tc>
          <w:tcPr>
            <w:tcW w:w="2329" w:type="dxa"/>
            <w:tcBorders>
              <w:top w:val="nil"/>
              <w:left w:val="nil"/>
              <w:bottom w:val="nil"/>
              <w:right w:val="nil"/>
            </w:tcBorders>
            <w:shd w:val="clear" w:color="auto" w:fill="auto"/>
            <w:noWrap/>
            <w:vAlign w:val="bottom"/>
            <w:hideMark/>
          </w:tcPr>
          <w:p w14:paraId="1D5E1F50"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3EE3F556"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4A47C3B3"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3E2B939A" w14:textId="77777777" w:rsidR="009B63EA" w:rsidRDefault="009B63EA">
            <w:pPr>
              <w:rPr>
                <w:rFonts w:ascii="Aptos Narrow" w:hAnsi="Aptos Narrow"/>
                <w:color w:val="000000"/>
                <w:sz w:val="22"/>
                <w:szCs w:val="22"/>
              </w:rPr>
            </w:pPr>
            <w:r>
              <w:rPr>
                <w:rFonts w:ascii="Aptos Narrow" w:hAnsi="Aptos Narrow"/>
                <w:color w:val="000000"/>
                <w:sz w:val="22"/>
                <w:szCs w:val="22"/>
              </w:rPr>
              <w:t>CRUSHED</w:t>
            </w:r>
          </w:p>
        </w:tc>
        <w:tc>
          <w:tcPr>
            <w:tcW w:w="1575" w:type="dxa"/>
            <w:tcBorders>
              <w:top w:val="nil"/>
              <w:left w:val="nil"/>
              <w:bottom w:val="nil"/>
              <w:right w:val="nil"/>
            </w:tcBorders>
            <w:shd w:val="clear" w:color="auto" w:fill="auto"/>
            <w:noWrap/>
            <w:vAlign w:val="bottom"/>
            <w:hideMark/>
          </w:tcPr>
          <w:p w14:paraId="28CA522A"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6.50</w:t>
            </w:r>
          </w:p>
        </w:tc>
        <w:tc>
          <w:tcPr>
            <w:tcW w:w="993" w:type="dxa"/>
            <w:tcBorders>
              <w:top w:val="nil"/>
              <w:left w:val="nil"/>
              <w:bottom w:val="nil"/>
              <w:right w:val="nil"/>
            </w:tcBorders>
            <w:shd w:val="clear" w:color="auto" w:fill="auto"/>
            <w:noWrap/>
            <w:vAlign w:val="bottom"/>
            <w:hideMark/>
          </w:tcPr>
          <w:p w14:paraId="74BED937"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58A00984"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0E99F495" w14:textId="77777777" w:rsidR="009B63EA" w:rsidRDefault="009B63EA">
            <w:pPr>
              <w:rPr>
                <w:sz w:val="20"/>
                <w:szCs w:val="20"/>
              </w:rPr>
            </w:pPr>
          </w:p>
        </w:tc>
      </w:tr>
      <w:tr w:rsidR="009B63EA" w14:paraId="7F300F61" w14:textId="77777777" w:rsidTr="003E5E8F">
        <w:trPr>
          <w:trHeight w:val="144"/>
        </w:trPr>
        <w:tc>
          <w:tcPr>
            <w:tcW w:w="2329" w:type="dxa"/>
            <w:tcBorders>
              <w:top w:val="nil"/>
              <w:left w:val="nil"/>
              <w:bottom w:val="nil"/>
              <w:right w:val="nil"/>
            </w:tcBorders>
            <w:shd w:val="clear" w:color="auto" w:fill="auto"/>
            <w:noWrap/>
            <w:vAlign w:val="bottom"/>
            <w:hideMark/>
          </w:tcPr>
          <w:p w14:paraId="571FBD24"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77A7FADF"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02503354"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59CDC9CC" w14:textId="77777777" w:rsidR="009B63EA" w:rsidRDefault="009B63EA">
            <w:pPr>
              <w:jc w:val="center"/>
              <w:rPr>
                <w:sz w:val="20"/>
                <w:szCs w:val="20"/>
              </w:rPr>
            </w:pPr>
          </w:p>
        </w:tc>
        <w:tc>
          <w:tcPr>
            <w:tcW w:w="1575" w:type="dxa"/>
            <w:tcBorders>
              <w:top w:val="nil"/>
              <w:left w:val="nil"/>
              <w:bottom w:val="nil"/>
              <w:right w:val="nil"/>
            </w:tcBorders>
            <w:shd w:val="clear" w:color="auto" w:fill="auto"/>
            <w:noWrap/>
            <w:vAlign w:val="bottom"/>
            <w:hideMark/>
          </w:tcPr>
          <w:p w14:paraId="46C37E5D" w14:textId="77777777" w:rsidR="009B63EA" w:rsidRDefault="009B63EA">
            <w:pPr>
              <w:rPr>
                <w:rFonts w:ascii="Aptos Narrow" w:hAnsi="Aptos Narrow"/>
                <w:b/>
                <w:bCs/>
                <w:color w:val="000000"/>
                <w:sz w:val="22"/>
                <w:szCs w:val="22"/>
              </w:rPr>
            </w:pPr>
            <w:r>
              <w:rPr>
                <w:rFonts w:ascii="Aptos Narrow" w:hAnsi="Aptos Narrow"/>
                <w:b/>
                <w:bCs/>
                <w:color w:val="000000"/>
                <w:sz w:val="22"/>
                <w:szCs w:val="22"/>
              </w:rPr>
              <w:t>BOGENHAGEN</w:t>
            </w:r>
          </w:p>
        </w:tc>
        <w:tc>
          <w:tcPr>
            <w:tcW w:w="993" w:type="dxa"/>
            <w:tcBorders>
              <w:top w:val="nil"/>
              <w:left w:val="nil"/>
              <w:bottom w:val="nil"/>
              <w:right w:val="nil"/>
            </w:tcBorders>
            <w:shd w:val="clear" w:color="auto" w:fill="auto"/>
            <w:noWrap/>
            <w:vAlign w:val="bottom"/>
            <w:hideMark/>
          </w:tcPr>
          <w:p w14:paraId="54D38BCD" w14:textId="77777777" w:rsidR="009B63EA" w:rsidRDefault="009B63EA">
            <w:pPr>
              <w:rPr>
                <w:rFonts w:ascii="Aptos Narrow" w:hAnsi="Aptos Narrow"/>
                <w:b/>
                <w:bCs/>
                <w:color w:val="000000"/>
                <w:sz w:val="22"/>
                <w:szCs w:val="22"/>
              </w:rPr>
            </w:pPr>
          </w:p>
        </w:tc>
        <w:tc>
          <w:tcPr>
            <w:tcW w:w="999" w:type="dxa"/>
            <w:tcBorders>
              <w:top w:val="nil"/>
              <w:left w:val="nil"/>
              <w:bottom w:val="nil"/>
              <w:right w:val="nil"/>
            </w:tcBorders>
            <w:shd w:val="clear" w:color="auto" w:fill="auto"/>
            <w:noWrap/>
            <w:vAlign w:val="bottom"/>
            <w:hideMark/>
          </w:tcPr>
          <w:p w14:paraId="52A72564"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71525913" w14:textId="77777777" w:rsidR="009B63EA" w:rsidRDefault="009B63EA">
            <w:pPr>
              <w:rPr>
                <w:sz w:val="20"/>
                <w:szCs w:val="20"/>
              </w:rPr>
            </w:pPr>
          </w:p>
        </w:tc>
      </w:tr>
      <w:tr w:rsidR="009B63EA" w14:paraId="66E9B7D0" w14:textId="77777777" w:rsidTr="003E5E8F">
        <w:trPr>
          <w:trHeight w:val="144"/>
        </w:trPr>
        <w:tc>
          <w:tcPr>
            <w:tcW w:w="2329" w:type="dxa"/>
            <w:tcBorders>
              <w:top w:val="nil"/>
              <w:left w:val="nil"/>
              <w:bottom w:val="nil"/>
              <w:right w:val="nil"/>
            </w:tcBorders>
            <w:shd w:val="clear" w:color="auto" w:fill="auto"/>
            <w:noWrap/>
            <w:vAlign w:val="bottom"/>
            <w:hideMark/>
          </w:tcPr>
          <w:p w14:paraId="71CB0894" w14:textId="77777777" w:rsidR="009B63EA" w:rsidRDefault="009B63EA">
            <w:pPr>
              <w:rPr>
                <w:rFonts w:ascii="Aptos Narrow" w:hAnsi="Aptos Narrow"/>
                <w:color w:val="000000"/>
                <w:sz w:val="22"/>
                <w:szCs w:val="22"/>
              </w:rPr>
            </w:pPr>
            <w:r>
              <w:rPr>
                <w:rFonts w:ascii="Aptos Narrow" w:hAnsi="Aptos Narrow"/>
                <w:color w:val="000000"/>
                <w:sz w:val="22"/>
                <w:szCs w:val="22"/>
              </w:rPr>
              <w:t>CM TRUCKING LLC</w:t>
            </w:r>
          </w:p>
        </w:tc>
        <w:tc>
          <w:tcPr>
            <w:tcW w:w="2119" w:type="dxa"/>
            <w:tcBorders>
              <w:top w:val="nil"/>
              <w:left w:val="nil"/>
              <w:bottom w:val="nil"/>
              <w:right w:val="nil"/>
            </w:tcBorders>
            <w:shd w:val="clear" w:color="auto" w:fill="auto"/>
            <w:noWrap/>
            <w:vAlign w:val="bottom"/>
            <w:hideMark/>
          </w:tcPr>
          <w:p w14:paraId="1514F7DA"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0.35</w:t>
            </w:r>
          </w:p>
        </w:tc>
        <w:tc>
          <w:tcPr>
            <w:tcW w:w="1512" w:type="dxa"/>
            <w:tcBorders>
              <w:top w:val="nil"/>
              <w:left w:val="nil"/>
              <w:bottom w:val="nil"/>
              <w:right w:val="nil"/>
            </w:tcBorders>
            <w:shd w:val="clear" w:color="auto" w:fill="auto"/>
            <w:noWrap/>
            <w:vAlign w:val="bottom"/>
            <w:hideMark/>
          </w:tcPr>
          <w:p w14:paraId="607510D4"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90.00</w:t>
            </w:r>
          </w:p>
        </w:tc>
        <w:tc>
          <w:tcPr>
            <w:tcW w:w="1266" w:type="dxa"/>
            <w:tcBorders>
              <w:top w:val="nil"/>
              <w:left w:val="nil"/>
              <w:bottom w:val="nil"/>
              <w:right w:val="nil"/>
            </w:tcBorders>
            <w:shd w:val="clear" w:color="auto" w:fill="auto"/>
            <w:noWrap/>
            <w:vAlign w:val="bottom"/>
            <w:hideMark/>
          </w:tcPr>
          <w:p w14:paraId="06137C6C" w14:textId="77777777" w:rsidR="009B63EA" w:rsidRDefault="009B63EA">
            <w:pPr>
              <w:rPr>
                <w:rFonts w:ascii="Aptos Narrow" w:hAnsi="Aptos Narrow"/>
                <w:color w:val="000000"/>
                <w:sz w:val="22"/>
                <w:szCs w:val="22"/>
              </w:rPr>
            </w:pPr>
            <w:r>
              <w:rPr>
                <w:rFonts w:ascii="Aptos Narrow" w:hAnsi="Aptos Narrow"/>
                <w:color w:val="000000"/>
                <w:sz w:val="22"/>
                <w:szCs w:val="22"/>
              </w:rPr>
              <w:t>SCREENED</w:t>
            </w:r>
          </w:p>
        </w:tc>
        <w:tc>
          <w:tcPr>
            <w:tcW w:w="1575" w:type="dxa"/>
            <w:tcBorders>
              <w:top w:val="nil"/>
              <w:left w:val="nil"/>
              <w:bottom w:val="nil"/>
              <w:right w:val="nil"/>
            </w:tcBorders>
            <w:shd w:val="clear" w:color="auto" w:fill="auto"/>
            <w:noWrap/>
            <w:vAlign w:val="bottom"/>
            <w:hideMark/>
          </w:tcPr>
          <w:p w14:paraId="3498E1D3"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6.00</w:t>
            </w:r>
          </w:p>
        </w:tc>
        <w:tc>
          <w:tcPr>
            <w:tcW w:w="993" w:type="dxa"/>
            <w:tcBorders>
              <w:top w:val="nil"/>
              <w:left w:val="nil"/>
              <w:bottom w:val="nil"/>
              <w:right w:val="nil"/>
            </w:tcBorders>
            <w:shd w:val="clear" w:color="auto" w:fill="auto"/>
            <w:noWrap/>
            <w:vAlign w:val="bottom"/>
            <w:hideMark/>
          </w:tcPr>
          <w:p w14:paraId="681C2408"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1A9F3295"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68643247" w14:textId="77777777" w:rsidR="009B63EA" w:rsidRDefault="009B63EA">
            <w:pPr>
              <w:rPr>
                <w:sz w:val="20"/>
                <w:szCs w:val="20"/>
              </w:rPr>
            </w:pPr>
          </w:p>
        </w:tc>
      </w:tr>
      <w:tr w:rsidR="009B63EA" w14:paraId="7148BCD5" w14:textId="77777777" w:rsidTr="003E5E8F">
        <w:trPr>
          <w:trHeight w:val="144"/>
        </w:trPr>
        <w:tc>
          <w:tcPr>
            <w:tcW w:w="2329" w:type="dxa"/>
            <w:tcBorders>
              <w:top w:val="nil"/>
              <w:left w:val="nil"/>
              <w:bottom w:val="nil"/>
              <w:right w:val="nil"/>
            </w:tcBorders>
            <w:shd w:val="clear" w:color="auto" w:fill="auto"/>
            <w:noWrap/>
            <w:vAlign w:val="bottom"/>
            <w:hideMark/>
          </w:tcPr>
          <w:p w14:paraId="2F3DA797"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6B531D73"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6E9DBD8F"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347E0FA9" w14:textId="77777777" w:rsidR="009B63EA" w:rsidRDefault="009B63EA">
            <w:pPr>
              <w:rPr>
                <w:rFonts w:ascii="Aptos Narrow" w:hAnsi="Aptos Narrow"/>
                <w:color w:val="000000"/>
                <w:sz w:val="22"/>
                <w:szCs w:val="22"/>
              </w:rPr>
            </w:pPr>
            <w:r>
              <w:rPr>
                <w:rFonts w:ascii="Aptos Narrow" w:hAnsi="Aptos Narrow"/>
                <w:color w:val="000000"/>
                <w:sz w:val="22"/>
                <w:szCs w:val="22"/>
              </w:rPr>
              <w:t>CRUSHED</w:t>
            </w:r>
          </w:p>
        </w:tc>
        <w:tc>
          <w:tcPr>
            <w:tcW w:w="1575" w:type="dxa"/>
            <w:tcBorders>
              <w:top w:val="nil"/>
              <w:left w:val="nil"/>
              <w:bottom w:val="nil"/>
              <w:right w:val="nil"/>
            </w:tcBorders>
            <w:shd w:val="clear" w:color="auto" w:fill="auto"/>
            <w:noWrap/>
            <w:vAlign w:val="bottom"/>
            <w:hideMark/>
          </w:tcPr>
          <w:p w14:paraId="632B91D8" w14:textId="77777777" w:rsidR="009B63EA" w:rsidRDefault="009B63EA">
            <w:pPr>
              <w:rPr>
                <w:rFonts w:ascii="Aptos Narrow" w:hAnsi="Aptos Narrow"/>
                <w:color w:val="000000"/>
                <w:sz w:val="22"/>
                <w:szCs w:val="22"/>
              </w:rPr>
            </w:pPr>
          </w:p>
        </w:tc>
        <w:tc>
          <w:tcPr>
            <w:tcW w:w="993" w:type="dxa"/>
            <w:tcBorders>
              <w:top w:val="nil"/>
              <w:left w:val="nil"/>
              <w:bottom w:val="nil"/>
              <w:right w:val="nil"/>
            </w:tcBorders>
            <w:shd w:val="clear" w:color="auto" w:fill="auto"/>
            <w:noWrap/>
            <w:vAlign w:val="bottom"/>
            <w:hideMark/>
          </w:tcPr>
          <w:p w14:paraId="1987084D" w14:textId="77777777" w:rsidR="009B63EA" w:rsidRDefault="009B63EA">
            <w:pPr>
              <w:rPr>
                <w:sz w:val="20"/>
                <w:szCs w:val="20"/>
              </w:rPr>
            </w:pPr>
          </w:p>
        </w:tc>
        <w:tc>
          <w:tcPr>
            <w:tcW w:w="999" w:type="dxa"/>
            <w:tcBorders>
              <w:top w:val="nil"/>
              <w:left w:val="nil"/>
              <w:bottom w:val="nil"/>
              <w:right w:val="nil"/>
            </w:tcBorders>
            <w:shd w:val="clear" w:color="auto" w:fill="auto"/>
            <w:noWrap/>
            <w:vAlign w:val="bottom"/>
            <w:hideMark/>
          </w:tcPr>
          <w:p w14:paraId="6C563CF9"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436E15D7" w14:textId="77777777" w:rsidR="009B63EA" w:rsidRDefault="009B63EA">
            <w:pPr>
              <w:rPr>
                <w:sz w:val="20"/>
                <w:szCs w:val="20"/>
              </w:rPr>
            </w:pPr>
          </w:p>
        </w:tc>
      </w:tr>
      <w:tr w:rsidR="009B63EA" w14:paraId="04382D72" w14:textId="77777777" w:rsidTr="003E5E8F">
        <w:trPr>
          <w:trHeight w:val="144"/>
        </w:trPr>
        <w:tc>
          <w:tcPr>
            <w:tcW w:w="2329" w:type="dxa"/>
            <w:tcBorders>
              <w:top w:val="nil"/>
              <w:left w:val="nil"/>
              <w:bottom w:val="nil"/>
              <w:right w:val="nil"/>
            </w:tcBorders>
            <w:shd w:val="clear" w:color="auto" w:fill="auto"/>
            <w:noWrap/>
            <w:vAlign w:val="bottom"/>
            <w:hideMark/>
          </w:tcPr>
          <w:p w14:paraId="0E812E85"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0CE2509A"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613AE4D5"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2B69A4C2" w14:textId="77777777" w:rsidR="009B63EA" w:rsidRDefault="009B63EA">
            <w:pPr>
              <w:jc w:val="center"/>
              <w:rPr>
                <w:sz w:val="20"/>
                <w:szCs w:val="20"/>
              </w:rPr>
            </w:pPr>
          </w:p>
        </w:tc>
        <w:tc>
          <w:tcPr>
            <w:tcW w:w="1575" w:type="dxa"/>
            <w:tcBorders>
              <w:top w:val="nil"/>
              <w:left w:val="nil"/>
              <w:bottom w:val="nil"/>
              <w:right w:val="nil"/>
            </w:tcBorders>
            <w:shd w:val="clear" w:color="auto" w:fill="auto"/>
            <w:noWrap/>
            <w:vAlign w:val="bottom"/>
            <w:hideMark/>
          </w:tcPr>
          <w:p w14:paraId="0EE2771A" w14:textId="77777777" w:rsidR="009B63EA" w:rsidRDefault="009B63EA">
            <w:pPr>
              <w:rPr>
                <w:sz w:val="20"/>
                <w:szCs w:val="20"/>
              </w:rPr>
            </w:pPr>
          </w:p>
        </w:tc>
        <w:tc>
          <w:tcPr>
            <w:tcW w:w="993" w:type="dxa"/>
            <w:tcBorders>
              <w:top w:val="nil"/>
              <w:left w:val="nil"/>
              <w:bottom w:val="nil"/>
              <w:right w:val="nil"/>
            </w:tcBorders>
            <w:shd w:val="clear" w:color="auto" w:fill="auto"/>
            <w:noWrap/>
            <w:vAlign w:val="bottom"/>
            <w:hideMark/>
          </w:tcPr>
          <w:p w14:paraId="20FFE502" w14:textId="77777777" w:rsidR="009B63EA" w:rsidRDefault="009B63EA">
            <w:pPr>
              <w:rPr>
                <w:sz w:val="20"/>
                <w:szCs w:val="20"/>
              </w:rPr>
            </w:pPr>
          </w:p>
        </w:tc>
        <w:tc>
          <w:tcPr>
            <w:tcW w:w="999" w:type="dxa"/>
            <w:tcBorders>
              <w:top w:val="nil"/>
              <w:left w:val="nil"/>
              <w:bottom w:val="nil"/>
              <w:right w:val="nil"/>
            </w:tcBorders>
            <w:shd w:val="clear" w:color="auto" w:fill="auto"/>
            <w:noWrap/>
            <w:vAlign w:val="bottom"/>
            <w:hideMark/>
          </w:tcPr>
          <w:p w14:paraId="140138EC"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0DF17C3F" w14:textId="77777777" w:rsidR="009B63EA" w:rsidRDefault="009B63EA">
            <w:pPr>
              <w:rPr>
                <w:sz w:val="20"/>
                <w:szCs w:val="20"/>
              </w:rPr>
            </w:pPr>
          </w:p>
        </w:tc>
      </w:tr>
      <w:tr w:rsidR="009B63EA" w14:paraId="28B183DB" w14:textId="77777777" w:rsidTr="003E5E8F">
        <w:trPr>
          <w:trHeight w:val="144"/>
        </w:trPr>
        <w:tc>
          <w:tcPr>
            <w:tcW w:w="2329" w:type="dxa"/>
            <w:tcBorders>
              <w:top w:val="nil"/>
              <w:left w:val="nil"/>
              <w:bottom w:val="nil"/>
              <w:right w:val="nil"/>
            </w:tcBorders>
            <w:shd w:val="clear" w:color="auto" w:fill="auto"/>
            <w:noWrap/>
            <w:vAlign w:val="bottom"/>
            <w:hideMark/>
          </w:tcPr>
          <w:p w14:paraId="7A34167F" w14:textId="77777777" w:rsidR="009B63EA" w:rsidRDefault="009B63EA">
            <w:pPr>
              <w:rPr>
                <w:rFonts w:ascii="Aptos Narrow" w:hAnsi="Aptos Narrow"/>
                <w:color w:val="000000"/>
                <w:sz w:val="22"/>
                <w:szCs w:val="22"/>
              </w:rPr>
            </w:pPr>
            <w:r>
              <w:rPr>
                <w:rFonts w:ascii="Aptos Narrow" w:hAnsi="Aptos Narrow"/>
                <w:color w:val="000000"/>
                <w:sz w:val="22"/>
                <w:szCs w:val="22"/>
              </w:rPr>
              <w:t>BRIAN HAVLIK</w:t>
            </w:r>
          </w:p>
        </w:tc>
        <w:tc>
          <w:tcPr>
            <w:tcW w:w="2119" w:type="dxa"/>
            <w:tcBorders>
              <w:top w:val="nil"/>
              <w:left w:val="nil"/>
              <w:bottom w:val="nil"/>
              <w:right w:val="nil"/>
            </w:tcBorders>
            <w:shd w:val="clear" w:color="auto" w:fill="auto"/>
            <w:noWrap/>
            <w:vAlign w:val="bottom"/>
            <w:hideMark/>
          </w:tcPr>
          <w:p w14:paraId="3B500D28"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0.25</w:t>
            </w:r>
          </w:p>
        </w:tc>
        <w:tc>
          <w:tcPr>
            <w:tcW w:w="1512" w:type="dxa"/>
            <w:tcBorders>
              <w:top w:val="nil"/>
              <w:left w:val="nil"/>
              <w:bottom w:val="nil"/>
              <w:right w:val="nil"/>
            </w:tcBorders>
            <w:shd w:val="clear" w:color="auto" w:fill="auto"/>
            <w:noWrap/>
            <w:vAlign w:val="bottom"/>
            <w:hideMark/>
          </w:tcPr>
          <w:p w14:paraId="09159DAA" w14:textId="77777777" w:rsidR="009B63EA" w:rsidRDefault="009B63EA">
            <w:pPr>
              <w:jc w:val="center"/>
              <w:rPr>
                <w:rFonts w:ascii="Aptos Narrow" w:hAnsi="Aptos Narrow"/>
                <w:color w:val="000000"/>
                <w:sz w:val="22"/>
                <w:szCs w:val="22"/>
              </w:rPr>
            </w:pPr>
          </w:p>
        </w:tc>
        <w:tc>
          <w:tcPr>
            <w:tcW w:w="1266" w:type="dxa"/>
            <w:tcBorders>
              <w:top w:val="nil"/>
              <w:left w:val="nil"/>
              <w:bottom w:val="nil"/>
              <w:right w:val="nil"/>
            </w:tcBorders>
            <w:shd w:val="clear" w:color="auto" w:fill="auto"/>
            <w:noWrap/>
            <w:vAlign w:val="bottom"/>
            <w:hideMark/>
          </w:tcPr>
          <w:p w14:paraId="1D4E25FA" w14:textId="77777777" w:rsidR="009B63EA" w:rsidRDefault="009B63EA">
            <w:pPr>
              <w:rPr>
                <w:rFonts w:ascii="Aptos Narrow" w:hAnsi="Aptos Narrow"/>
                <w:color w:val="000000"/>
                <w:sz w:val="22"/>
                <w:szCs w:val="22"/>
              </w:rPr>
            </w:pPr>
            <w:r>
              <w:rPr>
                <w:rFonts w:ascii="Aptos Narrow" w:hAnsi="Aptos Narrow"/>
                <w:color w:val="000000"/>
                <w:sz w:val="22"/>
                <w:szCs w:val="22"/>
              </w:rPr>
              <w:t>SCREENED</w:t>
            </w:r>
          </w:p>
        </w:tc>
        <w:tc>
          <w:tcPr>
            <w:tcW w:w="1575" w:type="dxa"/>
            <w:tcBorders>
              <w:top w:val="nil"/>
              <w:left w:val="nil"/>
              <w:bottom w:val="nil"/>
              <w:right w:val="nil"/>
            </w:tcBorders>
            <w:shd w:val="clear" w:color="auto" w:fill="auto"/>
            <w:noWrap/>
            <w:vAlign w:val="bottom"/>
            <w:hideMark/>
          </w:tcPr>
          <w:p w14:paraId="5A13A988" w14:textId="77777777" w:rsidR="009B63EA" w:rsidRDefault="009B63EA">
            <w:pPr>
              <w:rPr>
                <w:rFonts w:ascii="Aptos Narrow" w:hAnsi="Aptos Narrow"/>
                <w:color w:val="000000"/>
                <w:sz w:val="22"/>
                <w:szCs w:val="22"/>
              </w:rPr>
            </w:pPr>
          </w:p>
        </w:tc>
        <w:tc>
          <w:tcPr>
            <w:tcW w:w="993" w:type="dxa"/>
            <w:tcBorders>
              <w:top w:val="nil"/>
              <w:left w:val="nil"/>
              <w:bottom w:val="nil"/>
              <w:right w:val="nil"/>
            </w:tcBorders>
            <w:shd w:val="clear" w:color="auto" w:fill="auto"/>
            <w:noWrap/>
            <w:vAlign w:val="bottom"/>
            <w:hideMark/>
          </w:tcPr>
          <w:p w14:paraId="3F5BABB6" w14:textId="77777777" w:rsidR="009B63EA" w:rsidRDefault="009B63EA">
            <w:pPr>
              <w:rPr>
                <w:sz w:val="20"/>
                <w:szCs w:val="20"/>
              </w:rPr>
            </w:pPr>
          </w:p>
        </w:tc>
        <w:tc>
          <w:tcPr>
            <w:tcW w:w="999" w:type="dxa"/>
            <w:tcBorders>
              <w:top w:val="nil"/>
              <w:left w:val="nil"/>
              <w:bottom w:val="nil"/>
              <w:right w:val="nil"/>
            </w:tcBorders>
            <w:shd w:val="clear" w:color="auto" w:fill="auto"/>
            <w:noWrap/>
            <w:vAlign w:val="bottom"/>
            <w:hideMark/>
          </w:tcPr>
          <w:p w14:paraId="3AD72EC6"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6C2A2A9C" w14:textId="77777777" w:rsidR="009B63EA" w:rsidRDefault="009B63EA">
            <w:pPr>
              <w:rPr>
                <w:sz w:val="20"/>
                <w:szCs w:val="20"/>
              </w:rPr>
            </w:pPr>
          </w:p>
        </w:tc>
      </w:tr>
      <w:tr w:rsidR="009B63EA" w14:paraId="73F0D061" w14:textId="77777777" w:rsidTr="003E5E8F">
        <w:trPr>
          <w:trHeight w:val="144"/>
        </w:trPr>
        <w:tc>
          <w:tcPr>
            <w:tcW w:w="2329" w:type="dxa"/>
            <w:tcBorders>
              <w:top w:val="nil"/>
              <w:left w:val="nil"/>
              <w:bottom w:val="nil"/>
              <w:right w:val="nil"/>
            </w:tcBorders>
            <w:shd w:val="clear" w:color="auto" w:fill="auto"/>
            <w:noWrap/>
            <w:vAlign w:val="bottom"/>
            <w:hideMark/>
          </w:tcPr>
          <w:p w14:paraId="3D1C32AA"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7DD06FE2" w14:textId="77777777" w:rsidR="009B63EA" w:rsidRDefault="009B63EA">
            <w:pPr>
              <w:jc w:val="center"/>
              <w:rPr>
                <w:rFonts w:ascii="Aptos Narrow" w:hAnsi="Aptos Narrow"/>
                <w:color w:val="000000"/>
                <w:sz w:val="22"/>
                <w:szCs w:val="22"/>
              </w:rPr>
            </w:pPr>
            <w:r>
              <w:rPr>
                <w:rFonts w:ascii="Aptos Narrow" w:hAnsi="Aptos Narrow"/>
                <w:color w:val="000000"/>
                <w:sz w:val="22"/>
                <w:szCs w:val="22"/>
              </w:rPr>
              <w:t>Haul out of own pit only</w:t>
            </w:r>
          </w:p>
        </w:tc>
        <w:tc>
          <w:tcPr>
            <w:tcW w:w="1512" w:type="dxa"/>
            <w:tcBorders>
              <w:top w:val="nil"/>
              <w:left w:val="nil"/>
              <w:bottom w:val="nil"/>
              <w:right w:val="nil"/>
            </w:tcBorders>
            <w:shd w:val="clear" w:color="auto" w:fill="auto"/>
            <w:noWrap/>
            <w:vAlign w:val="bottom"/>
            <w:hideMark/>
          </w:tcPr>
          <w:p w14:paraId="40611FEC" w14:textId="77777777" w:rsidR="009B63EA" w:rsidRDefault="009B63EA">
            <w:pPr>
              <w:jc w:val="center"/>
              <w:rPr>
                <w:rFonts w:ascii="Aptos Narrow" w:hAnsi="Aptos Narrow"/>
                <w:color w:val="000000"/>
                <w:sz w:val="22"/>
                <w:szCs w:val="22"/>
              </w:rPr>
            </w:pPr>
          </w:p>
        </w:tc>
        <w:tc>
          <w:tcPr>
            <w:tcW w:w="1266" w:type="dxa"/>
            <w:tcBorders>
              <w:top w:val="nil"/>
              <w:left w:val="nil"/>
              <w:bottom w:val="nil"/>
              <w:right w:val="nil"/>
            </w:tcBorders>
            <w:shd w:val="clear" w:color="auto" w:fill="auto"/>
            <w:noWrap/>
            <w:vAlign w:val="bottom"/>
            <w:hideMark/>
          </w:tcPr>
          <w:p w14:paraId="69126D16" w14:textId="77777777" w:rsidR="009B63EA" w:rsidRDefault="009B63EA">
            <w:pPr>
              <w:rPr>
                <w:rFonts w:ascii="Aptos Narrow" w:hAnsi="Aptos Narrow"/>
                <w:color w:val="000000"/>
                <w:sz w:val="22"/>
                <w:szCs w:val="22"/>
              </w:rPr>
            </w:pPr>
            <w:r>
              <w:rPr>
                <w:rFonts w:ascii="Aptos Narrow" w:hAnsi="Aptos Narrow"/>
                <w:color w:val="000000"/>
                <w:sz w:val="22"/>
                <w:szCs w:val="22"/>
              </w:rPr>
              <w:t>CRUSHED</w:t>
            </w:r>
          </w:p>
        </w:tc>
        <w:tc>
          <w:tcPr>
            <w:tcW w:w="1575" w:type="dxa"/>
            <w:tcBorders>
              <w:top w:val="nil"/>
              <w:left w:val="nil"/>
              <w:bottom w:val="nil"/>
              <w:right w:val="nil"/>
            </w:tcBorders>
            <w:shd w:val="clear" w:color="auto" w:fill="auto"/>
            <w:noWrap/>
            <w:vAlign w:val="bottom"/>
            <w:hideMark/>
          </w:tcPr>
          <w:p w14:paraId="02EFC25B" w14:textId="77777777" w:rsidR="009B63EA" w:rsidRDefault="009B63EA">
            <w:pPr>
              <w:jc w:val="right"/>
              <w:rPr>
                <w:rFonts w:ascii="Aptos Narrow" w:hAnsi="Aptos Narrow"/>
                <w:color w:val="000000"/>
                <w:sz w:val="22"/>
                <w:szCs w:val="22"/>
              </w:rPr>
            </w:pPr>
            <w:r>
              <w:rPr>
                <w:rFonts w:ascii="Aptos Narrow" w:hAnsi="Aptos Narrow"/>
                <w:color w:val="000000"/>
                <w:sz w:val="22"/>
                <w:szCs w:val="22"/>
              </w:rPr>
              <w:t>6.50</w:t>
            </w:r>
          </w:p>
        </w:tc>
        <w:tc>
          <w:tcPr>
            <w:tcW w:w="993" w:type="dxa"/>
            <w:tcBorders>
              <w:top w:val="nil"/>
              <w:left w:val="nil"/>
              <w:bottom w:val="nil"/>
              <w:right w:val="nil"/>
            </w:tcBorders>
            <w:shd w:val="clear" w:color="auto" w:fill="auto"/>
            <w:noWrap/>
            <w:vAlign w:val="bottom"/>
            <w:hideMark/>
          </w:tcPr>
          <w:p w14:paraId="42FFDCF9" w14:textId="77777777" w:rsidR="009B63EA" w:rsidRDefault="009B63EA">
            <w:pPr>
              <w:jc w:val="right"/>
              <w:rPr>
                <w:rFonts w:ascii="Aptos Narrow" w:hAnsi="Aptos Narrow"/>
                <w:color w:val="000000"/>
                <w:sz w:val="22"/>
                <w:szCs w:val="22"/>
              </w:rPr>
            </w:pPr>
          </w:p>
        </w:tc>
        <w:tc>
          <w:tcPr>
            <w:tcW w:w="999" w:type="dxa"/>
            <w:tcBorders>
              <w:top w:val="nil"/>
              <w:left w:val="nil"/>
              <w:bottom w:val="nil"/>
              <w:right w:val="nil"/>
            </w:tcBorders>
            <w:shd w:val="clear" w:color="auto" w:fill="auto"/>
            <w:noWrap/>
            <w:vAlign w:val="bottom"/>
            <w:hideMark/>
          </w:tcPr>
          <w:p w14:paraId="6CCD13F9"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12842E4C" w14:textId="77777777" w:rsidR="009B63EA" w:rsidRDefault="009B63EA">
            <w:pPr>
              <w:rPr>
                <w:sz w:val="20"/>
                <w:szCs w:val="20"/>
              </w:rPr>
            </w:pPr>
          </w:p>
        </w:tc>
      </w:tr>
      <w:tr w:rsidR="009B63EA" w14:paraId="05E7A736" w14:textId="77777777" w:rsidTr="003E5E8F">
        <w:trPr>
          <w:trHeight w:val="144"/>
        </w:trPr>
        <w:tc>
          <w:tcPr>
            <w:tcW w:w="2329" w:type="dxa"/>
            <w:tcBorders>
              <w:top w:val="nil"/>
              <w:left w:val="nil"/>
              <w:bottom w:val="nil"/>
              <w:right w:val="nil"/>
            </w:tcBorders>
            <w:shd w:val="clear" w:color="auto" w:fill="auto"/>
            <w:noWrap/>
            <w:vAlign w:val="bottom"/>
            <w:hideMark/>
          </w:tcPr>
          <w:p w14:paraId="787710F8" w14:textId="77777777" w:rsidR="009B63EA" w:rsidRDefault="009B63EA">
            <w:pPr>
              <w:rPr>
                <w:sz w:val="20"/>
                <w:szCs w:val="20"/>
              </w:rPr>
            </w:pPr>
          </w:p>
        </w:tc>
        <w:tc>
          <w:tcPr>
            <w:tcW w:w="2119" w:type="dxa"/>
            <w:tcBorders>
              <w:top w:val="nil"/>
              <w:left w:val="nil"/>
              <w:bottom w:val="nil"/>
              <w:right w:val="nil"/>
            </w:tcBorders>
            <w:shd w:val="clear" w:color="auto" w:fill="auto"/>
            <w:noWrap/>
            <w:vAlign w:val="bottom"/>
            <w:hideMark/>
          </w:tcPr>
          <w:p w14:paraId="0AD3047D" w14:textId="77777777" w:rsidR="009B63EA" w:rsidRDefault="009B63EA">
            <w:pPr>
              <w:rPr>
                <w:sz w:val="20"/>
                <w:szCs w:val="20"/>
              </w:rPr>
            </w:pPr>
          </w:p>
        </w:tc>
        <w:tc>
          <w:tcPr>
            <w:tcW w:w="1512" w:type="dxa"/>
            <w:tcBorders>
              <w:top w:val="nil"/>
              <w:left w:val="nil"/>
              <w:bottom w:val="nil"/>
              <w:right w:val="nil"/>
            </w:tcBorders>
            <w:shd w:val="clear" w:color="auto" w:fill="auto"/>
            <w:noWrap/>
            <w:vAlign w:val="bottom"/>
            <w:hideMark/>
          </w:tcPr>
          <w:p w14:paraId="5C5FF5C4" w14:textId="77777777" w:rsidR="009B63EA" w:rsidRDefault="009B63EA">
            <w:pPr>
              <w:jc w:val="center"/>
              <w:rPr>
                <w:sz w:val="20"/>
                <w:szCs w:val="20"/>
              </w:rPr>
            </w:pPr>
          </w:p>
        </w:tc>
        <w:tc>
          <w:tcPr>
            <w:tcW w:w="1266" w:type="dxa"/>
            <w:tcBorders>
              <w:top w:val="nil"/>
              <w:left w:val="nil"/>
              <w:bottom w:val="nil"/>
              <w:right w:val="nil"/>
            </w:tcBorders>
            <w:shd w:val="clear" w:color="auto" w:fill="auto"/>
            <w:noWrap/>
            <w:vAlign w:val="bottom"/>
            <w:hideMark/>
          </w:tcPr>
          <w:p w14:paraId="68644F8B" w14:textId="77777777" w:rsidR="009B63EA" w:rsidRDefault="009B63EA">
            <w:pPr>
              <w:jc w:val="center"/>
              <w:rPr>
                <w:sz w:val="20"/>
                <w:szCs w:val="20"/>
              </w:rPr>
            </w:pPr>
          </w:p>
        </w:tc>
        <w:tc>
          <w:tcPr>
            <w:tcW w:w="1575" w:type="dxa"/>
            <w:tcBorders>
              <w:top w:val="nil"/>
              <w:left w:val="nil"/>
              <w:bottom w:val="nil"/>
              <w:right w:val="nil"/>
            </w:tcBorders>
            <w:shd w:val="clear" w:color="auto" w:fill="auto"/>
            <w:noWrap/>
            <w:vAlign w:val="bottom"/>
            <w:hideMark/>
          </w:tcPr>
          <w:p w14:paraId="6B4C848D" w14:textId="77777777" w:rsidR="009B63EA" w:rsidRDefault="009B63EA">
            <w:pPr>
              <w:rPr>
                <w:sz w:val="20"/>
                <w:szCs w:val="20"/>
              </w:rPr>
            </w:pPr>
          </w:p>
        </w:tc>
        <w:tc>
          <w:tcPr>
            <w:tcW w:w="993" w:type="dxa"/>
            <w:tcBorders>
              <w:top w:val="nil"/>
              <w:left w:val="nil"/>
              <w:bottom w:val="nil"/>
              <w:right w:val="nil"/>
            </w:tcBorders>
            <w:shd w:val="clear" w:color="auto" w:fill="auto"/>
            <w:noWrap/>
            <w:vAlign w:val="bottom"/>
            <w:hideMark/>
          </w:tcPr>
          <w:p w14:paraId="7185F521" w14:textId="77777777" w:rsidR="009B63EA" w:rsidRDefault="009B63EA">
            <w:pPr>
              <w:rPr>
                <w:sz w:val="20"/>
                <w:szCs w:val="20"/>
              </w:rPr>
            </w:pPr>
          </w:p>
        </w:tc>
        <w:tc>
          <w:tcPr>
            <w:tcW w:w="999" w:type="dxa"/>
            <w:tcBorders>
              <w:top w:val="nil"/>
              <w:left w:val="nil"/>
              <w:bottom w:val="nil"/>
              <w:right w:val="nil"/>
            </w:tcBorders>
            <w:shd w:val="clear" w:color="auto" w:fill="auto"/>
            <w:noWrap/>
            <w:vAlign w:val="bottom"/>
            <w:hideMark/>
          </w:tcPr>
          <w:p w14:paraId="3B19E002" w14:textId="77777777" w:rsidR="009B63EA" w:rsidRDefault="009B63EA">
            <w:pPr>
              <w:rPr>
                <w:sz w:val="20"/>
                <w:szCs w:val="20"/>
              </w:rPr>
            </w:pPr>
          </w:p>
        </w:tc>
        <w:tc>
          <w:tcPr>
            <w:tcW w:w="734" w:type="dxa"/>
            <w:tcBorders>
              <w:top w:val="nil"/>
              <w:left w:val="nil"/>
              <w:bottom w:val="nil"/>
              <w:right w:val="nil"/>
            </w:tcBorders>
            <w:shd w:val="clear" w:color="auto" w:fill="auto"/>
            <w:noWrap/>
            <w:vAlign w:val="bottom"/>
            <w:hideMark/>
          </w:tcPr>
          <w:p w14:paraId="6AB391A7" w14:textId="77777777" w:rsidR="009B63EA" w:rsidRDefault="009B63EA">
            <w:pPr>
              <w:rPr>
                <w:sz w:val="20"/>
                <w:szCs w:val="20"/>
              </w:rPr>
            </w:pPr>
          </w:p>
        </w:tc>
      </w:tr>
    </w:tbl>
    <w:p w14:paraId="43CDFB8D" w14:textId="77777777" w:rsidR="009B63EA" w:rsidRDefault="009B63EA" w:rsidP="008F1CF3">
      <w:pPr>
        <w:pStyle w:val="BodyTextFirstIndent"/>
        <w:spacing w:after="0"/>
        <w:ind w:firstLine="0"/>
      </w:pPr>
    </w:p>
    <w:p w14:paraId="5F305153" w14:textId="4FAE6C41" w:rsidR="000D096E" w:rsidRDefault="00AB3E8C" w:rsidP="00C21609">
      <w:pPr>
        <w:pStyle w:val="BodyTextFirstIndent"/>
        <w:spacing w:after="0"/>
        <w:ind w:firstLine="720"/>
      </w:pPr>
      <w:r>
        <w:t xml:space="preserve">Commissioner Swanson moved and Commissioner Mairose seconded to accept all the gravel bids.  The determination of what gravel bids are used depends on the project, the location of the project and the type of gravel that is available from different pits.  All members voted aye.  Motion carried.  </w:t>
      </w:r>
    </w:p>
    <w:p w14:paraId="375A7014" w14:textId="77777777" w:rsidR="00AB3E8C" w:rsidRDefault="00AB3E8C" w:rsidP="008F1CF3">
      <w:pPr>
        <w:pStyle w:val="BodyTextFirstIndent"/>
        <w:spacing w:after="0"/>
        <w:ind w:firstLine="0"/>
      </w:pPr>
    </w:p>
    <w:p w14:paraId="40C2DEA0" w14:textId="15A7BDFD" w:rsidR="00065B95" w:rsidRDefault="008F1CF3" w:rsidP="008F1CF3">
      <w:pPr>
        <w:pStyle w:val="BodyTextFirstIndent"/>
        <w:spacing w:after="0"/>
        <w:ind w:firstLine="0"/>
      </w:pPr>
      <w:r>
        <w:tab/>
        <w:t xml:space="preserve">The following bids were opened and awarded for </w:t>
      </w:r>
      <w:r w:rsidRPr="0062032B">
        <w:rPr>
          <w:b/>
        </w:rPr>
        <w:t>fuel</w:t>
      </w:r>
      <w:r>
        <w:t xml:space="preserve">:   </w:t>
      </w:r>
    </w:p>
    <w:p w14:paraId="2A9DA2AB" w14:textId="30943505" w:rsidR="008F1CF3" w:rsidRDefault="008F1CF3" w:rsidP="008F1CF3">
      <w:pPr>
        <w:pStyle w:val="BodyTextFirstIndent"/>
        <w:spacing w:after="0"/>
        <w:ind w:firstLine="0"/>
      </w:pPr>
      <w:r w:rsidRPr="00065B95">
        <w:rPr>
          <w:b/>
          <w:bCs/>
        </w:rPr>
        <w:t>Burke Oil</w:t>
      </w:r>
      <w:r>
        <w:t xml:space="preserve"> – Unleaded gas, E 85 $3.</w:t>
      </w:r>
      <w:r w:rsidR="00E726D2">
        <w:t>30</w:t>
      </w:r>
      <w:r>
        <w:t>/gallon; E10 $3.</w:t>
      </w:r>
      <w:r w:rsidR="00E726D2">
        <w:t>19</w:t>
      </w:r>
      <w:r>
        <w:t>/gallon; #1 Diesel $</w:t>
      </w:r>
      <w:r w:rsidR="00E726D2">
        <w:t>3.15</w:t>
      </w:r>
      <w:r>
        <w:t>/gallon; #2 Diesel Regular $</w:t>
      </w:r>
      <w:r w:rsidR="00E726D2">
        <w:t>2.91</w:t>
      </w:r>
      <w:r>
        <w:t>/gallon; Premium $</w:t>
      </w:r>
      <w:r w:rsidR="00E726D2">
        <w:t>2.95</w:t>
      </w:r>
      <w:r>
        <w:t>/gallon; Propane $1.</w:t>
      </w:r>
      <w:r w:rsidR="00E726D2">
        <w:t>25</w:t>
      </w:r>
      <w:r>
        <w:t>/gallon; Furnace Fuel $</w:t>
      </w:r>
      <w:r w:rsidR="00E726D2">
        <w:t>2.91</w:t>
      </w:r>
      <w:r>
        <w:t xml:space="preserve">.  </w:t>
      </w:r>
    </w:p>
    <w:p w14:paraId="7C76505D" w14:textId="4F277E1A" w:rsidR="008F1CF3" w:rsidRDefault="008F1CF3" w:rsidP="008F1CF3">
      <w:pPr>
        <w:pStyle w:val="BodyTextFirstIndent"/>
        <w:spacing w:after="0"/>
        <w:ind w:firstLine="0"/>
      </w:pPr>
      <w:r>
        <w:tab/>
        <w:t>Commissioner</w:t>
      </w:r>
      <w:r w:rsidR="00AB3E8C">
        <w:t xml:space="preserve"> Swanson</w:t>
      </w:r>
      <w:r>
        <w:t xml:space="preserve"> moved and Commissioner </w:t>
      </w:r>
      <w:r w:rsidR="00AB3E8C">
        <w:t>Mairose</w:t>
      </w:r>
      <w:r w:rsidR="00AB3E8C">
        <w:t xml:space="preserve"> </w:t>
      </w:r>
      <w:r>
        <w:t xml:space="preserve">seconded to accept Burke Oil bid for fuel.  All members voted aye.  Motion carried.  </w:t>
      </w:r>
    </w:p>
    <w:p w14:paraId="1527DD92" w14:textId="77777777" w:rsidR="00AB3E8C" w:rsidRDefault="00AB3E8C" w:rsidP="008F1CF3">
      <w:pPr>
        <w:pStyle w:val="BodyTextFirstIndent"/>
        <w:spacing w:after="0"/>
        <w:ind w:firstLine="0"/>
      </w:pPr>
    </w:p>
    <w:p w14:paraId="61F5F33F" w14:textId="77777777" w:rsidR="008F1CF3" w:rsidRDefault="008F1CF3" w:rsidP="008F1CF3">
      <w:pPr>
        <w:pStyle w:val="BodyTextFirstIndent"/>
        <w:spacing w:after="0"/>
        <w:ind w:firstLine="0"/>
      </w:pPr>
      <w:r>
        <w:tab/>
        <w:t xml:space="preserve">The following bids were opened and awarded for </w:t>
      </w:r>
      <w:r w:rsidRPr="00CF16C7">
        <w:rPr>
          <w:b/>
        </w:rPr>
        <w:t>chips, road oil, hot mix, opti mix</w:t>
      </w:r>
      <w:r>
        <w:t>:</w:t>
      </w:r>
    </w:p>
    <w:p w14:paraId="3381B4A5" w14:textId="45EB74F1" w:rsidR="008F1CF3" w:rsidRDefault="008F1CF3" w:rsidP="008F1CF3">
      <w:pPr>
        <w:pStyle w:val="BodyTextFirstIndent"/>
        <w:spacing w:after="0"/>
        <w:ind w:firstLine="0"/>
      </w:pPr>
      <w:r w:rsidRPr="00065B95">
        <w:rPr>
          <w:b/>
          <w:bCs/>
        </w:rPr>
        <w:t>Spencer Quarries</w:t>
      </w:r>
      <w:r>
        <w:t xml:space="preserve"> – </w:t>
      </w:r>
      <w:r w:rsidR="00065B95">
        <w:t>C</w:t>
      </w:r>
      <w:r>
        <w:t>hips $1</w:t>
      </w:r>
      <w:r w:rsidR="00E726D2">
        <w:t>2.35</w:t>
      </w:r>
      <w:r>
        <w:t>/ton</w:t>
      </w:r>
      <w:r w:rsidR="00E726D2">
        <w:t xml:space="preserve">- 7/16”; $14.35 – 3/8” </w:t>
      </w:r>
      <w:r w:rsidR="00C21609">
        <w:t>/ton</w:t>
      </w:r>
    </w:p>
    <w:p w14:paraId="5372D6CD" w14:textId="14847502" w:rsidR="00065B95" w:rsidRDefault="008F1CF3" w:rsidP="008F1CF3">
      <w:pPr>
        <w:pStyle w:val="BodyTextFirstIndent"/>
        <w:spacing w:after="0"/>
        <w:ind w:firstLine="0"/>
      </w:pPr>
      <w:r w:rsidRPr="00065B95">
        <w:rPr>
          <w:b/>
          <w:bCs/>
        </w:rPr>
        <w:t>Commercial Asphalt</w:t>
      </w:r>
      <w:r>
        <w:t xml:space="preserve"> – Hot mix – Mitchell Plant - $7</w:t>
      </w:r>
      <w:r w:rsidR="00E726D2">
        <w:t>0</w:t>
      </w:r>
      <w:r>
        <w:t>.00/ton; Opti Mix – Mitchell Plant - $1</w:t>
      </w:r>
      <w:r w:rsidR="00E726D2">
        <w:t>20</w:t>
      </w:r>
      <w:r>
        <w:t>.00/ton (summer patch); $160.00/ton (winter patch)</w:t>
      </w:r>
      <w:r w:rsidR="00065B95">
        <w:t>.</w:t>
      </w:r>
    </w:p>
    <w:p w14:paraId="11FBE1FB" w14:textId="342390B2" w:rsidR="008F1CF3" w:rsidRDefault="008F1CF3" w:rsidP="008F1CF3">
      <w:pPr>
        <w:pStyle w:val="BodyTextFirstIndent"/>
        <w:spacing w:after="0"/>
        <w:ind w:firstLine="0"/>
      </w:pPr>
      <w:r w:rsidRPr="00065B95">
        <w:rPr>
          <w:b/>
          <w:bCs/>
        </w:rPr>
        <w:t>Jebro</w:t>
      </w:r>
      <w:r>
        <w:t xml:space="preserve"> MC800 $9</w:t>
      </w:r>
      <w:r w:rsidR="00E726D2">
        <w:t>60.04</w:t>
      </w:r>
      <w:r>
        <w:t xml:space="preserve"> w/o pumper; MC3000 $90</w:t>
      </w:r>
      <w:r w:rsidR="00E726D2">
        <w:t>5.04</w:t>
      </w:r>
      <w:r>
        <w:t xml:space="preserve"> w/o pumper; </w:t>
      </w:r>
      <w:r w:rsidR="00E726D2">
        <w:t xml:space="preserve">CRS-2P w/o pumper, $729.38; </w:t>
      </w:r>
      <w:r>
        <w:t>MC800 $96</w:t>
      </w:r>
      <w:r w:rsidR="00E726D2">
        <w:t>4.04</w:t>
      </w:r>
      <w:r>
        <w:t xml:space="preserve"> w/pumper, MC3000 $90</w:t>
      </w:r>
      <w:r w:rsidR="00E726D2">
        <w:t>9.04</w:t>
      </w:r>
      <w:r>
        <w:t xml:space="preserve"> w/pumper</w:t>
      </w:r>
      <w:r w:rsidR="00E726D2">
        <w:t>; CRS-2P w/pumper, $733.38.</w:t>
      </w:r>
      <w:r>
        <w:t xml:space="preserve">  Demurrage Charge $160.00 after 1.5 hours.  </w:t>
      </w:r>
    </w:p>
    <w:p w14:paraId="07190AF7" w14:textId="1444F776" w:rsidR="008F1CF3" w:rsidRDefault="008F1CF3" w:rsidP="008F1CF3">
      <w:pPr>
        <w:pStyle w:val="BodyTextFirstIndent"/>
        <w:spacing w:after="0"/>
        <w:ind w:firstLine="0"/>
      </w:pPr>
      <w:r>
        <w:tab/>
        <w:t xml:space="preserve">Commissioner </w:t>
      </w:r>
      <w:r w:rsidR="00AB3E8C">
        <w:t>Swanson</w:t>
      </w:r>
      <w:r>
        <w:t xml:space="preserve"> moved and Commissioner Mairose seconded to accept Jebro, Commercial Asphalt and Spencer Quarries bids.  All members voted aye.  Motion carried.  </w:t>
      </w:r>
    </w:p>
    <w:p w14:paraId="4BD4A572" w14:textId="05A76D4D" w:rsidR="00AB3E8C" w:rsidRDefault="00AB3E8C" w:rsidP="008F1CF3">
      <w:pPr>
        <w:pStyle w:val="BodyTextFirstIndent"/>
        <w:spacing w:after="0"/>
        <w:ind w:firstLine="0"/>
      </w:pPr>
      <w:r>
        <w:tab/>
        <w:t>Commissioner Swanson moved and Commissioner Mairose seconded to accept Beadle County bid for culverts and pipes from True North Ste</w:t>
      </w:r>
      <w:r w:rsidR="00C21609">
        <w:t>e</w:t>
      </w:r>
      <w:r>
        <w:t xml:space="preserve">l.  All members voted aye.  Motion carried.  </w:t>
      </w:r>
    </w:p>
    <w:p w14:paraId="4291C970" w14:textId="77777777" w:rsidR="00D82A89" w:rsidRDefault="00D82A89" w:rsidP="008F1CF3">
      <w:pPr>
        <w:pStyle w:val="BodyTextFirstIndent"/>
        <w:spacing w:after="0"/>
        <w:ind w:firstLine="0"/>
      </w:pPr>
    </w:p>
    <w:p w14:paraId="167CE645" w14:textId="77777777" w:rsidR="00D82A89" w:rsidRDefault="00D82A89" w:rsidP="00D82A89">
      <w:pPr>
        <w:rPr>
          <w:b/>
          <w:u w:val="single"/>
        </w:rPr>
      </w:pPr>
      <w:r>
        <w:rPr>
          <w:b/>
          <w:u w:val="single"/>
        </w:rPr>
        <w:t>DISTRICT III</w:t>
      </w:r>
    </w:p>
    <w:p w14:paraId="3742BDEC" w14:textId="0D54E425" w:rsidR="00D82A89" w:rsidRDefault="00D82A89" w:rsidP="006F4111">
      <w:r>
        <w:tab/>
      </w:r>
      <w:r>
        <w:t>Lori Cowman</w:t>
      </w:r>
      <w:r>
        <w:t xml:space="preserve"> with District III came and gave the Annual Performance Report for Brule County. This report </w:t>
      </w:r>
      <w:proofErr w:type="gramStart"/>
      <w:r>
        <w:t>is located in</w:t>
      </w:r>
      <w:proofErr w:type="gramEnd"/>
      <w:r>
        <w:t xml:space="preserve"> the Auditor’s Office for the public to view. </w:t>
      </w:r>
    </w:p>
    <w:p w14:paraId="3DFD6E32" w14:textId="77777777" w:rsidR="008520C0" w:rsidRDefault="008520C0" w:rsidP="008F1CF3">
      <w:pPr>
        <w:pStyle w:val="BodyTextFirstIndent"/>
        <w:spacing w:after="0"/>
        <w:ind w:firstLine="0"/>
      </w:pPr>
    </w:p>
    <w:p w14:paraId="11FA465C" w14:textId="77777777" w:rsidR="008520C0" w:rsidRDefault="008520C0" w:rsidP="008520C0">
      <w:pPr>
        <w:rPr>
          <w:b/>
          <w:u w:val="single"/>
        </w:rPr>
      </w:pPr>
      <w:r>
        <w:rPr>
          <w:b/>
          <w:u w:val="single"/>
        </w:rPr>
        <w:t>BOARD OF ADJUSTMENT</w:t>
      </w:r>
    </w:p>
    <w:p w14:paraId="496A03EC" w14:textId="5198B6E2" w:rsidR="008520C0" w:rsidRDefault="008520C0" w:rsidP="008520C0">
      <w:r>
        <w:tab/>
        <w:t xml:space="preserve">Commissioner </w:t>
      </w:r>
      <w:r w:rsidR="00D82A89">
        <w:t>Swanson</w:t>
      </w:r>
      <w:r>
        <w:t xml:space="preserve"> moved and Commissioner </w:t>
      </w:r>
      <w:r w:rsidR="00D82A89">
        <w:t xml:space="preserve">Dozark </w:t>
      </w:r>
      <w:r>
        <w:t xml:space="preserve">seconded to enter Board of Adjustment </w:t>
      </w:r>
      <w:r w:rsidR="00D82A89">
        <w:t xml:space="preserve">at 10:30 am </w:t>
      </w:r>
      <w:r>
        <w:t>for the following:</w:t>
      </w:r>
      <w:r w:rsidR="00C21609">
        <w:t xml:space="preserve">  </w:t>
      </w:r>
      <w:r>
        <w:t xml:space="preserve">Schuman Brothers – constructing </w:t>
      </w:r>
      <w:r w:rsidR="00E173F6">
        <w:t>60 storage units</w:t>
      </w:r>
      <w:r>
        <w:t xml:space="preserve"> located </w:t>
      </w:r>
      <w:r w:rsidR="00D82A89">
        <w:t>north of</w:t>
      </w:r>
      <w:r>
        <w:t xml:space="preserve"> </w:t>
      </w:r>
      <w:r w:rsidR="00E173F6">
        <w:t>the Schuman campground</w:t>
      </w:r>
      <w:r w:rsidR="007D0906">
        <w:t xml:space="preserve"> </w:t>
      </w:r>
      <w:proofErr w:type="gramStart"/>
      <w:r w:rsidR="007D0906">
        <w:t xml:space="preserve">in </w:t>
      </w:r>
      <w:r>
        <w:t xml:space="preserve"> the</w:t>
      </w:r>
      <w:proofErr w:type="gramEnd"/>
      <w:r>
        <w:t xml:space="preserve"> S</w:t>
      </w:r>
      <w:r w:rsidR="00D82A89">
        <w:t xml:space="preserve"> ½ of NE Section 2-104-71.</w:t>
      </w:r>
      <w:r>
        <w:t xml:space="preserve"> </w:t>
      </w:r>
      <w:r w:rsidR="00D82A89">
        <w:t xml:space="preserve"> </w:t>
      </w:r>
      <w:r>
        <w:t xml:space="preserve">Commissioner </w:t>
      </w:r>
      <w:r w:rsidR="00D82A89">
        <w:t xml:space="preserve">Carson </w:t>
      </w:r>
      <w:r>
        <w:t xml:space="preserve">moved and Commissioner </w:t>
      </w:r>
      <w:r w:rsidR="00D82A89">
        <w:t>Swanson</w:t>
      </w:r>
      <w:r>
        <w:t xml:space="preserve"> seconded to approve the conditional use permit for </w:t>
      </w:r>
      <w:r w:rsidR="00D82A89">
        <w:t>Schuman Brothers as all conditions have been met</w:t>
      </w:r>
      <w:r>
        <w:t xml:space="preserve">.  All members voted aye.  Motion carried.  </w:t>
      </w:r>
    </w:p>
    <w:p w14:paraId="35E525D2" w14:textId="6AACE05A" w:rsidR="008520C0" w:rsidRPr="00A40515" w:rsidRDefault="008520C0" w:rsidP="008520C0">
      <w:r>
        <w:tab/>
        <w:t xml:space="preserve">Board of Adjustment </w:t>
      </w:r>
      <w:r w:rsidR="00D82A89">
        <w:t>adjourned a</w:t>
      </w:r>
      <w:r>
        <w:t>t 1</w:t>
      </w:r>
      <w:r w:rsidR="00D82A89">
        <w:t>0:36</w:t>
      </w:r>
      <w:r>
        <w:t xml:space="preserve"> am and resume</w:t>
      </w:r>
      <w:r w:rsidR="00C21609">
        <w:t>d</w:t>
      </w:r>
      <w:r>
        <w:t xml:space="preserve"> as Brule County Commissioners.  </w:t>
      </w:r>
    </w:p>
    <w:p w14:paraId="4D7EBBDF" w14:textId="77777777" w:rsidR="008520C0" w:rsidRDefault="008520C0" w:rsidP="008F1CF3">
      <w:pPr>
        <w:pStyle w:val="BodyTextFirstIndent"/>
        <w:spacing w:after="0"/>
        <w:ind w:firstLine="0"/>
      </w:pPr>
    </w:p>
    <w:p w14:paraId="3BA5D1EF" w14:textId="77777777" w:rsidR="00D82A89" w:rsidRDefault="00D82A89" w:rsidP="00D82A89">
      <w:pPr>
        <w:rPr>
          <w:b/>
          <w:bCs/>
          <w:u w:val="single"/>
        </w:rPr>
      </w:pPr>
      <w:r>
        <w:rPr>
          <w:b/>
          <w:bCs/>
          <w:u w:val="single"/>
        </w:rPr>
        <w:t>BUFFALO COUNTY</w:t>
      </w:r>
    </w:p>
    <w:p w14:paraId="6373A24D" w14:textId="77777777" w:rsidR="00D82A89" w:rsidRPr="00416C9D" w:rsidRDefault="00D82A89" w:rsidP="00D82A89">
      <w:r>
        <w:tab/>
        <w:t xml:space="preserve">Commissioner Mairose </w:t>
      </w:r>
      <w:proofErr w:type="gramStart"/>
      <w:r>
        <w:t>moved</w:t>
      </w:r>
      <w:proofErr w:type="gramEnd"/>
      <w:r>
        <w:t xml:space="preserve"> and Commissioner Swanson seconded to agree to pay half of </w:t>
      </w:r>
      <w:proofErr w:type="gramStart"/>
      <w:r>
        <w:t>a medical</w:t>
      </w:r>
      <w:proofErr w:type="gramEnd"/>
      <w:r>
        <w:t xml:space="preserve"> bill as settlement of prisoner medical costs in the amount of $44,348.00.  All members voted aye.  Motion carried.   </w:t>
      </w:r>
    </w:p>
    <w:p w14:paraId="07ED5C14" w14:textId="77777777" w:rsidR="00500BEB" w:rsidRDefault="00500BEB" w:rsidP="008F1CF3">
      <w:pPr>
        <w:pStyle w:val="BodyTextFirstIndent"/>
        <w:spacing w:after="0"/>
        <w:ind w:firstLine="0"/>
      </w:pPr>
    </w:p>
    <w:p w14:paraId="5F80C5F6" w14:textId="66BC880B" w:rsidR="00500BEB" w:rsidRDefault="00500BEB" w:rsidP="008F1CF3">
      <w:pPr>
        <w:pStyle w:val="BodyTextFirstIndent"/>
        <w:spacing w:after="0"/>
        <w:ind w:firstLine="0"/>
        <w:rPr>
          <w:b/>
          <w:bCs/>
          <w:u w:val="single"/>
        </w:rPr>
      </w:pPr>
      <w:r>
        <w:rPr>
          <w:b/>
          <w:bCs/>
          <w:u w:val="single"/>
        </w:rPr>
        <w:t>SURPLUS PROPERTY</w:t>
      </w:r>
    </w:p>
    <w:p w14:paraId="66C662B8" w14:textId="0576E1E9" w:rsidR="008F1CF3" w:rsidRDefault="00500BEB" w:rsidP="008F1CF3">
      <w:pPr>
        <w:pStyle w:val="BodyTextFirstIndent"/>
        <w:spacing w:after="0"/>
        <w:ind w:firstLine="0"/>
        <w:rPr>
          <w:b/>
        </w:rPr>
      </w:pPr>
      <w:r>
        <w:tab/>
        <w:t xml:space="preserve">Commissioner Carson moved and Commissioner Mairose seconded to surplus the following items from the Highway:  3 desks and several chairs – no good going to be trashed; Register of Deeds Office:  one small desk – no value to be trashed.  All members voted aye.  Motion carried.  </w:t>
      </w:r>
      <w:r w:rsidR="00600617">
        <w:t xml:space="preserve"> </w:t>
      </w:r>
      <w:r w:rsidR="008F1CF3">
        <w:tab/>
      </w:r>
    </w:p>
    <w:p w14:paraId="66DAC92A" w14:textId="77777777" w:rsidR="008F1CF3" w:rsidRPr="008F1CF3" w:rsidRDefault="008F1CF3" w:rsidP="002601F1">
      <w:pPr>
        <w:rPr>
          <w:b/>
          <w:bCs/>
          <w:u w:val="single"/>
        </w:rPr>
      </w:pPr>
    </w:p>
    <w:p w14:paraId="4AE6D54B" w14:textId="77777777" w:rsidR="00B75B5B" w:rsidRDefault="00B75B5B" w:rsidP="00735C98">
      <w:pPr>
        <w:pStyle w:val="BodyTextFirstIndent"/>
        <w:spacing w:after="0"/>
        <w:ind w:firstLine="0"/>
        <w:rPr>
          <w:b/>
          <w:u w:val="single"/>
        </w:rPr>
      </w:pPr>
      <w:r>
        <w:rPr>
          <w:b/>
          <w:u w:val="single"/>
        </w:rPr>
        <w:lastRenderedPageBreak/>
        <w:t>EXECUTIVE SESSION</w:t>
      </w:r>
    </w:p>
    <w:p w14:paraId="14918C78" w14:textId="3CC55A85" w:rsidR="00B75B5B" w:rsidRDefault="0017761A" w:rsidP="00735C98">
      <w:pPr>
        <w:pStyle w:val="BodyTextFirstIndent"/>
        <w:spacing w:after="0"/>
        <w:ind w:firstLine="0"/>
      </w:pPr>
      <w:r>
        <w:tab/>
        <w:t xml:space="preserve">Commissioner </w:t>
      </w:r>
      <w:r w:rsidR="003E5E8F">
        <w:t>Mairose</w:t>
      </w:r>
      <w:r w:rsidR="00CA4F1D">
        <w:t xml:space="preserve"> </w:t>
      </w:r>
      <w:proofErr w:type="gramStart"/>
      <w:r w:rsidR="00B75B5B">
        <w:t>moved</w:t>
      </w:r>
      <w:proofErr w:type="gramEnd"/>
      <w:r w:rsidR="00B75B5B">
        <w:t xml:space="preserve"> and Commissioner</w:t>
      </w:r>
      <w:r w:rsidR="00CA4F1D">
        <w:t xml:space="preserve"> Dozark</w:t>
      </w:r>
      <w:r>
        <w:t xml:space="preserve"> </w:t>
      </w:r>
      <w:r w:rsidR="00B75B5B">
        <w:t xml:space="preserve">seconded to </w:t>
      </w:r>
      <w:r w:rsidR="004735AF">
        <w:t xml:space="preserve">enter executive session at </w:t>
      </w:r>
      <w:r w:rsidR="00CA4F1D">
        <w:t>10:</w:t>
      </w:r>
      <w:r w:rsidR="003E5E8F">
        <w:t>37</w:t>
      </w:r>
      <w:r w:rsidR="00B75B5B">
        <w:t xml:space="preserve"> am to discuss personnel </w:t>
      </w:r>
      <w:r w:rsidR="00CA4F1D">
        <w:t xml:space="preserve">and legal </w:t>
      </w:r>
      <w:r w:rsidR="00B75B5B">
        <w:t>issues.   Executive</w:t>
      </w:r>
      <w:r w:rsidR="004735AF">
        <w:t xml:space="preserve"> session declared over at 1</w:t>
      </w:r>
      <w:r w:rsidR="00EF3EE7">
        <w:t>1:2</w:t>
      </w:r>
      <w:r w:rsidR="003E5E8F">
        <w:t>5</w:t>
      </w:r>
      <w:r w:rsidR="00A94E51">
        <w:t xml:space="preserve"> a</w:t>
      </w:r>
      <w:r w:rsidR="00B75B5B">
        <w:t xml:space="preserve">m.   </w:t>
      </w:r>
    </w:p>
    <w:p w14:paraId="13EFFE24" w14:textId="77777777" w:rsidR="006B7A1B" w:rsidRDefault="006B7A1B" w:rsidP="00735C98">
      <w:pPr>
        <w:pStyle w:val="BodyTextFirstIndent"/>
        <w:spacing w:after="0"/>
        <w:ind w:firstLine="0"/>
      </w:pPr>
    </w:p>
    <w:p w14:paraId="4C52F7CB" w14:textId="77777777" w:rsidR="008520C0" w:rsidRPr="00165EC9" w:rsidRDefault="008520C0" w:rsidP="008520C0">
      <w:pPr>
        <w:pStyle w:val="Heading3"/>
      </w:pPr>
      <w:r w:rsidRPr="00165EC9">
        <w:t>AUDITOR’S ACCOUNT WITH THE TREASUER</w:t>
      </w:r>
    </w:p>
    <w:p w14:paraId="25F91365" w14:textId="3D77E2C0" w:rsidR="008520C0" w:rsidRDefault="008520C0" w:rsidP="008520C0">
      <w:r>
        <w:tab/>
        <w:t xml:space="preserve">The Auditor’s Account with the Treasurer showed as of </w:t>
      </w:r>
      <w:r>
        <w:t>3</w:t>
      </w:r>
      <w:r>
        <w:t>-</w:t>
      </w:r>
      <w:r>
        <w:t>31</w:t>
      </w:r>
      <w:r>
        <w:t>-2024 a balance of $7,0</w:t>
      </w:r>
      <w:r>
        <w:t>67,548.06</w:t>
      </w:r>
      <w:r>
        <w:t xml:space="preserve"> in all state, county, civil, school &amp; trust funds.</w:t>
      </w:r>
    </w:p>
    <w:p w14:paraId="5F69CBB4" w14:textId="77777777" w:rsidR="008520C0" w:rsidRDefault="008520C0" w:rsidP="008520C0"/>
    <w:p w14:paraId="78B89333" w14:textId="77777777" w:rsidR="008520C0" w:rsidRDefault="008520C0" w:rsidP="008520C0">
      <w:pPr>
        <w:pStyle w:val="Heading3"/>
      </w:pPr>
      <w:r>
        <w:t>REGISTER OF DEEDS STATEMENT OF FEES</w:t>
      </w:r>
    </w:p>
    <w:p w14:paraId="78B4D9B2" w14:textId="3E7916E5" w:rsidR="006B7A1B" w:rsidRDefault="008520C0" w:rsidP="008520C0">
      <w:pPr>
        <w:pStyle w:val="BodyTextFirstIndent"/>
        <w:spacing w:after="0"/>
        <w:ind w:firstLine="0"/>
      </w:pPr>
      <w:r>
        <w:tab/>
        <w:t>The Register of Deeds Statement of Fees showed a collection of $</w:t>
      </w:r>
      <w:r>
        <w:t>4,451.65</w:t>
      </w:r>
      <w:r>
        <w:t xml:space="preserve"> for </w:t>
      </w:r>
      <w:proofErr w:type="gramStart"/>
      <w:r>
        <w:t>March</w:t>
      </w:r>
      <w:r>
        <w:t>,</w:t>
      </w:r>
      <w:proofErr w:type="gramEnd"/>
      <w:r>
        <w:t xml:space="preserve"> 2024</w:t>
      </w:r>
      <w:r>
        <w:t>.</w:t>
      </w:r>
    </w:p>
    <w:p w14:paraId="2EC6927D" w14:textId="77777777" w:rsidR="00FA6F65" w:rsidRPr="00E405BF" w:rsidRDefault="00FA6F65" w:rsidP="00812210">
      <w:pPr>
        <w:pStyle w:val="BodyTextFirstIndent"/>
        <w:spacing w:after="0"/>
        <w:ind w:firstLine="0"/>
      </w:pPr>
    </w:p>
    <w:p w14:paraId="12EE9669" w14:textId="77777777" w:rsidR="00812210" w:rsidRDefault="00812210" w:rsidP="00812210">
      <w:pPr>
        <w:pStyle w:val="BodyTextFirstIndent"/>
        <w:spacing w:after="0"/>
        <w:ind w:firstLine="0"/>
        <w:rPr>
          <w:b/>
          <w:u w:val="single"/>
        </w:rPr>
      </w:pPr>
      <w:r>
        <w:rPr>
          <w:b/>
          <w:u w:val="single"/>
        </w:rPr>
        <w:t>REPORTS &amp; CORRESPONDENCE</w:t>
      </w:r>
    </w:p>
    <w:p w14:paraId="660CFB2E" w14:textId="56FBDF25" w:rsidR="00812210" w:rsidRDefault="00812210" w:rsidP="00812210">
      <w:pPr>
        <w:pStyle w:val="BodyTextIndent"/>
        <w:spacing w:line="240" w:lineRule="auto"/>
      </w:pPr>
      <w:r>
        <w:tab/>
        <w:t xml:space="preserve">The following reports were received and placed on file in the County Auditor’s office:  </w:t>
      </w:r>
      <w:r w:rsidR="003E5E8F">
        <w:t xml:space="preserve">Auditors Account with the Treasurer, Trial Balance Sheet, Register of Deeds Statement of </w:t>
      </w:r>
      <w:proofErr w:type="gramStart"/>
      <w:r w:rsidR="003E5E8F">
        <w:t>Fees</w:t>
      </w:r>
      <w:proofErr w:type="gramEnd"/>
      <w:r w:rsidR="003E5E8F">
        <w:t xml:space="preserve"> and Dept of Natural Resources</w:t>
      </w:r>
      <w:r w:rsidR="00CA4F1D">
        <w:t>.</w:t>
      </w:r>
      <w:r>
        <w:t xml:space="preserve">    </w:t>
      </w:r>
    </w:p>
    <w:p w14:paraId="1B0D0707" w14:textId="77777777" w:rsidR="0050753C" w:rsidRDefault="0050753C" w:rsidP="00735C98">
      <w:pPr>
        <w:pStyle w:val="BodyTextFirstIndent"/>
        <w:spacing w:after="0"/>
        <w:ind w:firstLine="0"/>
      </w:pPr>
    </w:p>
    <w:p w14:paraId="5DD35FEC" w14:textId="77777777" w:rsidR="00A71FC3" w:rsidRPr="007F5499" w:rsidRDefault="00A71FC3" w:rsidP="00694A15">
      <w:pPr>
        <w:pStyle w:val="BodyTextFirstIndent"/>
        <w:spacing w:after="0"/>
        <w:ind w:firstLine="0"/>
      </w:pPr>
      <w:r w:rsidRPr="00B44ECC">
        <w:rPr>
          <w:b/>
          <w:bCs/>
          <w:u w:val="single"/>
        </w:rPr>
        <w:t>APPROVE CLAIMS</w:t>
      </w:r>
    </w:p>
    <w:p w14:paraId="1113CC69" w14:textId="7705C52E" w:rsidR="00A71FC3" w:rsidRDefault="00A71FC3" w:rsidP="00A71FC3">
      <w:r w:rsidRPr="00B44ECC">
        <w:tab/>
        <w:t>Commissioner</w:t>
      </w:r>
      <w:r w:rsidR="0050753C">
        <w:t xml:space="preserve"> </w:t>
      </w:r>
      <w:r w:rsidR="00CA4F1D">
        <w:t>Carson</w:t>
      </w:r>
      <w:r w:rsidR="00E530E5">
        <w:t xml:space="preserve"> </w:t>
      </w:r>
      <w:r w:rsidRPr="00B44ECC">
        <w:t>and Commissioner</w:t>
      </w:r>
      <w:r w:rsidR="008E35F2">
        <w:t xml:space="preserve"> </w:t>
      </w:r>
      <w:r w:rsidR="006B7A1B">
        <w:t>Dozark</w:t>
      </w:r>
      <w:r w:rsidR="0050753C" w:rsidRPr="00B44ECC">
        <w:t xml:space="preserve"> </w:t>
      </w:r>
      <w:r w:rsidRPr="00B44ECC">
        <w:t xml:space="preserve">seconded to approve </w:t>
      </w:r>
      <w:r w:rsidR="00DD692F">
        <w:t xml:space="preserve">the following bills </w:t>
      </w:r>
      <w:r w:rsidR="00A94E51">
        <w:t xml:space="preserve">and payroll.  </w:t>
      </w:r>
      <w:r w:rsidRPr="00B44ECC">
        <w:t xml:space="preserve">All members voted aye.  Motion carried.  </w:t>
      </w:r>
    </w:p>
    <w:p w14:paraId="3F958C4C" w14:textId="77777777" w:rsidR="007F5499" w:rsidRPr="00B44ECC" w:rsidRDefault="007F5499" w:rsidP="00A71FC3"/>
    <w:p w14:paraId="67340344" w14:textId="77777777" w:rsidR="00A71FC3" w:rsidRPr="00B44ECC" w:rsidRDefault="00A71FC3" w:rsidP="00A71FC3">
      <w:pPr>
        <w:pStyle w:val="Heading1"/>
        <w:keepNext/>
        <w:rPr>
          <w:b/>
          <w:bCs/>
          <w:sz w:val="24"/>
        </w:rPr>
      </w:pPr>
      <w:r w:rsidRPr="00B44ECC">
        <w:rPr>
          <w:b/>
          <w:bCs/>
          <w:sz w:val="24"/>
        </w:rPr>
        <w:t>GENERAL FUND</w:t>
      </w:r>
    </w:p>
    <w:p w14:paraId="516E48BB" w14:textId="7C2ADBDF" w:rsidR="00A71FC3" w:rsidRDefault="00A71FC3" w:rsidP="00DC136E">
      <w:r w:rsidRPr="00B44ECC">
        <w:rPr>
          <w:b/>
          <w:i/>
        </w:rPr>
        <w:t>Salaries:</w:t>
      </w:r>
      <w:r w:rsidRPr="00B44ECC">
        <w:t xml:space="preserve">  Commissioners, </w:t>
      </w:r>
      <w:r w:rsidR="001C1921">
        <w:t>1547.70</w:t>
      </w:r>
      <w:r w:rsidR="009F24CD">
        <w:t>;</w:t>
      </w:r>
      <w:r w:rsidRPr="00B44ECC">
        <w:t xml:space="preserve"> Auditor, </w:t>
      </w:r>
      <w:r w:rsidR="001C1921">
        <w:t>3437.56</w:t>
      </w:r>
      <w:r w:rsidRPr="00B44ECC">
        <w:t xml:space="preserve">; Treasurer, </w:t>
      </w:r>
      <w:r w:rsidR="008E4172">
        <w:t>344</w:t>
      </w:r>
      <w:r w:rsidR="005126E2">
        <w:t>9.99</w:t>
      </w:r>
      <w:r w:rsidRPr="00B44ECC">
        <w:t xml:space="preserve">; States Attorney, </w:t>
      </w:r>
      <w:r w:rsidR="008E4172">
        <w:t>60</w:t>
      </w:r>
      <w:r w:rsidR="005126E2">
        <w:t>51.46</w:t>
      </w:r>
      <w:r w:rsidR="008E4172">
        <w:t>;</w:t>
      </w:r>
      <w:r w:rsidR="00E52BAA">
        <w:t xml:space="preserve"> Register of Deeds, </w:t>
      </w:r>
      <w:r w:rsidR="008E4172">
        <w:t>34</w:t>
      </w:r>
      <w:r w:rsidR="005126E2">
        <w:t>57.58</w:t>
      </w:r>
      <w:r w:rsidRPr="00B44ECC">
        <w:t xml:space="preserve">; </w:t>
      </w:r>
      <w:r>
        <w:t xml:space="preserve">Sheriff, </w:t>
      </w:r>
      <w:r w:rsidR="005126E2">
        <w:t>9,982.74</w:t>
      </w:r>
      <w:r>
        <w:t>;</w:t>
      </w:r>
      <w:r w:rsidR="00E84239">
        <w:t xml:space="preserve"> </w:t>
      </w:r>
      <w:r>
        <w:t xml:space="preserve">Jail, </w:t>
      </w:r>
      <w:r w:rsidR="008E4172">
        <w:t>1</w:t>
      </w:r>
      <w:r w:rsidR="005126E2">
        <w:t>1,863.74</w:t>
      </w:r>
      <w:r w:rsidRPr="00B44ECC">
        <w:t>;</w:t>
      </w:r>
      <w:r w:rsidR="00154E35">
        <w:t xml:space="preserve"> </w:t>
      </w:r>
      <w:r w:rsidRPr="0003690D">
        <w:t>Courthouse</w:t>
      </w:r>
      <w:r w:rsidRPr="00B44ECC">
        <w:t xml:space="preserve">, </w:t>
      </w:r>
      <w:r w:rsidR="001C1921">
        <w:t>148</w:t>
      </w:r>
      <w:r w:rsidR="00986F63">
        <w:t>8.00</w:t>
      </w:r>
      <w:r>
        <w:t>;</w:t>
      </w:r>
      <w:r w:rsidR="00986F63">
        <w:t xml:space="preserve"> Assessor, 2</w:t>
      </w:r>
      <w:r w:rsidR="005126E2">
        <w:t>350.47</w:t>
      </w:r>
      <w:r w:rsidR="00986F63">
        <w:t>; Planning Commission, 2</w:t>
      </w:r>
      <w:r w:rsidR="005126E2">
        <w:t>61.16</w:t>
      </w:r>
      <w:r w:rsidR="00986F63">
        <w:t>;</w:t>
      </w:r>
      <w:r w:rsidR="00046202">
        <w:t xml:space="preserve"> </w:t>
      </w:r>
      <w:r w:rsidR="00A160FC">
        <w:t xml:space="preserve">Veteran Service, </w:t>
      </w:r>
      <w:r w:rsidR="001C1921">
        <w:t>829.22</w:t>
      </w:r>
      <w:r w:rsidR="00316219">
        <w:t>;</w:t>
      </w:r>
      <w:r w:rsidR="00F41683">
        <w:t xml:space="preserve"> </w:t>
      </w:r>
      <w:r>
        <w:t xml:space="preserve">Victim Witness Coordinator, </w:t>
      </w:r>
      <w:r w:rsidR="001C1921">
        <w:t>2</w:t>
      </w:r>
      <w:r w:rsidR="005126E2">
        <w:t>30.20</w:t>
      </w:r>
      <w:r w:rsidR="00986F63">
        <w:t>; Weed &amp; Pest, 626.88</w:t>
      </w:r>
      <w:r w:rsidR="0002001B">
        <w:t>.</w:t>
      </w:r>
      <w:r w:rsidRPr="00B44ECC">
        <w:t xml:space="preserve">  </w:t>
      </w:r>
      <w:r w:rsidRPr="00B44ECC">
        <w:rPr>
          <w:b/>
          <w:i/>
        </w:rPr>
        <w:t>FICA &amp; Medicare:</w:t>
      </w:r>
      <w:r w:rsidRPr="00B44ECC">
        <w:t xml:space="preserve">  First Dakota Bank,</w:t>
      </w:r>
      <w:r>
        <w:t xml:space="preserve"> </w:t>
      </w:r>
      <w:r w:rsidR="008E4172">
        <w:t>3</w:t>
      </w:r>
      <w:r w:rsidR="00846EEF">
        <w:t>531.06</w:t>
      </w:r>
      <w:r w:rsidRPr="00B44ECC">
        <w:t xml:space="preserve">.  </w:t>
      </w:r>
      <w:r w:rsidRPr="00B44ECC">
        <w:rPr>
          <w:b/>
          <w:i/>
        </w:rPr>
        <w:t xml:space="preserve">Retirement:  </w:t>
      </w:r>
      <w:r w:rsidRPr="00B44ECC">
        <w:t xml:space="preserve">SDRS, </w:t>
      </w:r>
      <w:r w:rsidR="008E4172">
        <w:t>2</w:t>
      </w:r>
      <w:r w:rsidR="00846EEF">
        <w:t>727.03</w:t>
      </w:r>
      <w:r w:rsidRPr="00B44ECC">
        <w:t xml:space="preserve">.  </w:t>
      </w:r>
      <w:r w:rsidRPr="00B44ECC">
        <w:rPr>
          <w:b/>
          <w:i/>
        </w:rPr>
        <w:t>Insurance Reimbursement:</w:t>
      </w:r>
      <w:r w:rsidRPr="00B44ECC">
        <w:t xml:space="preserve">  </w:t>
      </w:r>
      <w:r w:rsidR="008E4172">
        <w:t>3512.66</w:t>
      </w:r>
      <w:r w:rsidR="00316219">
        <w:t>.</w:t>
      </w:r>
      <w:r w:rsidR="00856D02">
        <w:t xml:space="preserve">  </w:t>
      </w:r>
      <w:r w:rsidR="00856D02">
        <w:rPr>
          <w:b/>
          <w:i/>
        </w:rPr>
        <w:t>Insurance:</w:t>
      </w:r>
      <w:r w:rsidR="00986F63">
        <w:rPr>
          <w:b/>
          <w:i/>
        </w:rPr>
        <w:t xml:space="preserve">  </w:t>
      </w:r>
      <w:r w:rsidR="00986F63" w:rsidRPr="00986F63">
        <w:rPr>
          <w:bCs/>
          <w:iCs/>
        </w:rPr>
        <w:t xml:space="preserve">ABA, </w:t>
      </w:r>
      <w:r w:rsidR="00846EEF">
        <w:rPr>
          <w:bCs/>
          <w:iCs/>
        </w:rPr>
        <w:t>4870.32</w:t>
      </w:r>
      <w:r w:rsidR="00986F63">
        <w:rPr>
          <w:bCs/>
          <w:iCs/>
        </w:rPr>
        <w:t>.</w:t>
      </w:r>
      <w:r w:rsidR="00856D02" w:rsidRPr="00986F63">
        <w:t xml:space="preserve"> </w:t>
      </w:r>
      <w:r w:rsidR="000D096E">
        <w:t xml:space="preserve">Alexander, Laura, 125.00; </w:t>
      </w:r>
      <w:r w:rsidR="00A1408F">
        <w:t>Ashley, Jeffrey, 68.36;</w:t>
      </w:r>
      <w:r w:rsidR="000D096E">
        <w:t xml:space="preserve"> Black Hills Chemical &amp; Janitorial, 81.59;</w:t>
      </w:r>
      <w:r w:rsidR="006F277E">
        <w:t xml:space="preserve"> </w:t>
      </w:r>
      <w:r w:rsidR="00C05A51">
        <w:t>Bode, Julie, 65.30;</w:t>
      </w:r>
      <w:r w:rsidR="00B624CF">
        <w:t xml:space="preserve"> </w:t>
      </w:r>
      <w:r w:rsidR="000D096E">
        <w:t xml:space="preserve">Bomgaars Supply, 96.07; Brooks </w:t>
      </w:r>
      <w:r w:rsidR="006F277E">
        <w:t>H</w:t>
      </w:r>
      <w:r w:rsidR="000D096E">
        <w:t>ardware, 90.80;</w:t>
      </w:r>
      <w:r w:rsidR="00B624CF">
        <w:t xml:space="preserve"> </w:t>
      </w:r>
      <w:r w:rsidR="000D096E">
        <w:t xml:space="preserve">C &amp; R Supply Inc, 1264.24; </w:t>
      </w:r>
      <w:r w:rsidR="00C05A51">
        <w:t>Caldwell, Christopher, 51.02;</w:t>
      </w:r>
      <w:r w:rsidR="00D830A5">
        <w:t xml:space="preserve"> </w:t>
      </w:r>
      <w:r w:rsidR="00C05A51">
        <w:t xml:space="preserve">Central </w:t>
      </w:r>
      <w:r w:rsidR="00692EB9">
        <w:t>Dakota Times, 677.59</w:t>
      </w:r>
      <w:r w:rsidR="00C05A51">
        <w:t>;</w:t>
      </w:r>
      <w:r w:rsidR="00B624CF">
        <w:t xml:space="preserve"> </w:t>
      </w:r>
      <w:r w:rsidR="006C60FF">
        <w:t>Charm-Tex, 189.90;</w:t>
      </w:r>
      <w:r w:rsidR="00692EB9">
        <w:t xml:space="preserve"> Cozine Electric, 608.15;</w:t>
      </w:r>
      <w:r w:rsidR="006C60FF">
        <w:t xml:space="preserve"> </w:t>
      </w:r>
      <w:r w:rsidR="00692EB9">
        <w:t xml:space="preserve">Enviromaster Inc, 88.00; </w:t>
      </w:r>
      <w:r w:rsidR="00C05A51">
        <w:t>Fink, Keith, 56.12;</w:t>
      </w:r>
      <w:r w:rsidR="00692EB9">
        <w:t xml:space="preserve"> Hein Law Office, 356.22;</w:t>
      </w:r>
      <w:r w:rsidR="00AE120D">
        <w:t xml:space="preserve"> </w:t>
      </w:r>
      <w:r w:rsidR="00692EB9">
        <w:t xml:space="preserve">Hometown Handyman, 575.00; </w:t>
      </w:r>
      <w:r w:rsidR="00C05A51">
        <w:t>Johnson, Dari, 51.02;</w:t>
      </w:r>
      <w:r w:rsidR="00AE120D">
        <w:t xml:space="preserve"> </w:t>
      </w:r>
      <w:r w:rsidR="00982725">
        <w:t>Mairose &amp; Steele Professionals, 1127.72; Lewis Drug Inc, 57.18; Maule, Theresa, 67.88; McLeod’s Printing, 183.31; Mid-American Research Chemical, 103.23; Miller, Darrell, 2961.00; National Sheriff’s Association, 125.00;</w:t>
      </w:r>
      <w:r w:rsidR="00741EED">
        <w:t xml:space="preserve"> Nationwide, 50.00;</w:t>
      </w:r>
      <w:r w:rsidR="00982725">
        <w:t xml:space="preserve"> Northwestern, 2826.55; </w:t>
      </w:r>
      <w:r w:rsidR="00741EED">
        <w:t>Office Products Center 219.92;</w:t>
      </w:r>
      <w:r w:rsidR="007C3666">
        <w:t xml:space="preserve"> </w:t>
      </w:r>
      <w:r w:rsidR="00741EED">
        <w:t>Pharmco, 270.00;</w:t>
      </w:r>
      <w:r w:rsidR="007B52C0">
        <w:t>Powell, Bonnie, 51.02</w:t>
      </w:r>
      <w:r w:rsidR="005502FB">
        <w:t>;</w:t>
      </w:r>
      <w:r w:rsidR="007B52C0">
        <w:t xml:space="preserve"> </w:t>
      </w:r>
      <w:r w:rsidR="00D726CA">
        <w:t>Sanfor</w:t>
      </w:r>
      <w:r w:rsidR="007B52C0">
        <w:t xml:space="preserve">d Health Network, </w:t>
      </w:r>
      <w:r w:rsidR="00741EED">
        <w:t>8</w:t>
      </w:r>
      <w:r w:rsidR="007C3666">
        <w:t>9</w:t>
      </w:r>
      <w:r w:rsidR="00AE120D">
        <w:t>6.00</w:t>
      </w:r>
      <w:r w:rsidR="00782E7C">
        <w:t>;</w:t>
      </w:r>
      <w:r w:rsidR="007C3666">
        <w:t xml:space="preserve"> </w:t>
      </w:r>
      <w:r w:rsidR="00986F63">
        <w:t xml:space="preserve">SD </w:t>
      </w:r>
      <w:r w:rsidR="00741EED">
        <w:t>DOT, 59.30</w:t>
      </w:r>
      <w:r w:rsidR="00986F63">
        <w:t>;</w:t>
      </w:r>
      <w:r w:rsidR="009C1CCB">
        <w:t xml:space="preserve"> </w:t>
      </w:r>
      <w:r w:rsidR="007B52C0">
        <w:t xml:space="preserve">Smith, Garrett, 68.36; </w:t>
      </w:r>
      <w:r w:rsidR="00850CC8">
        <w:t xml:space="preserve">Songstad, Melinda, 122.50; </w:t>
      </w:r>
      <w:r w:rsidR="009C1CCB">
        <w:t xml:space="preserve">Steve Smith Law Office, </w:t>
      </w:r>
      <w:r w:rsidR="00850CC8">
        <w:t>1078.00</w:t>
      </w:r>
      <w:r w:rsidR="009C1CCB">
        <w:t>;</w:t>
      </w:r>
      <w:r w:rsidR="007C3666">
        <w:t xml:space="preserve"> Steckly Law Office, </w:t>
      </w:r>
      <w:r w:rsidR="00850CC8">
        <w:t>524.02</w:t>
      </w:r>
      <w:r w:rsidR="007C3666">
        <w:t>;</w:t>
      </w:r>
      <w:r w:rsidR="009C1CCB">
        <w:t xml:space="preserve"> </w:t>
      </w:r>
      <w:r w:rsidR="007B52C0">
        <w:t>Thomas, Kurt, 83.66; Thompson, Sheila, 54.08;</w:t>
      </w:r>
      <w:r w:rsidR="00F36194">
        <w:t xml:space="preserve"> Verizon Connect, 100.63; </w:t>
      </w:r>
      <w:r w:rsidR="009C1CCB">
        <w:t xml:space="preserve">Verizon Wireless, </w:t>
      </w:r>
      <w:r w:rsidR="00F36194">
        <w:t>171.06</w:t>
      </w:r>
      <w:r w:rsidR="00261CAA">
        <w:t>.</w:t>
      </w:r>
    </w:p>
    <w:p w14:paraId="0EE8FF89" w14:textId="77777777" w:rsidR="0083078D" w:rsidRPr="0083078D" w:rsidRDefault="0083078D" w:rsidP="00DC136E">
      <w:pPr>
        <w:rPr>
          <w:b/>
          <w:bCs/>
        </w:rPr>
      </w:pPr>
      <w:r w:rsidRPr="0083078D">
        <w:rPr>
          <w:b/>
        </w:rPr>
        <w:t>ROAD &amp; BRIDGE FUND</w:t>
      </w:r>
    </w:p>
    <w:p w14:paraId="1B9FD6D4" w14:textId="5E229F05" w:rsidR="009160AF" w:rsidRDefault="00A71FC3" w:rsidP="00A71FC3">
      <w:r w:rsidRPr="00B44ECC">
        <w:rPr>
          <w:b/>
          <w:i/>
        </w:rPr>
        <w:t>Salaries:</w:t>
      </w:r>
      <w:r w:rsidRPr="00B44ECC">
        <w:t xml:space="preserve">  </w:t>
      </w:r>
      <w:r w:rsidR="008E4172">
        <w:t>13</w:t>
      </w:r>
      <w:r w:rsidR="005126E2">
        <w:t>,267.99</w:t>
      </w:r>
      <w:r w:rsidRPr="00B44ECC">
        <w:t xml:space="preserve">.  </w:t>
      </w:r>
      <w:r w:rsidRPr="00B44ECC">
        <w:rPr>
          <w:b/>
          <w:i/>
        </w:rPr>
        <w:t xml:space="preserve">FICA &amp; Medicare:  </w:t>
      </w:r>
      <w:r w:rsidR="009F10F6">
        <w:t>First Dako</w:t>
      </w:r>
      <w:r w:rsidR="00A160FC">
        <w:t xml:space="preserve">ta Bank, </w:t>
      </w:r>
      <w:r w:rsidR="008E4172">
        <w:t>10</w:t>
      </w:r>
      <w:r w:rsidR="00986F63">
        <w:t>16.</w:t>
      </w:r>
      <w:r w:rsidR="00846EEF">
        <w:t>58</w:t>
      </w:r>
      <w:r w:rsidRPr="00B44ECC">
        <w:t xml:space="preserve">.  </w:t>
      </w:r>
      <w:r w:rsidRPr="00B44ECC">
        <w:rPr>
          <w:b/>
          <w:i/>
        </w:rPr>
        <w:t>Retirement:</w:t>
      </w:r>
      <w:r w:rsidRPr="00B44ECC">
        <w:t xml:space="preserve">  SDRS, </w:t>
      </w:r>
      <w:r w:rsidR="00986F63">
        <w:t>7</w:t>
      </w:r>
      <w:r w:rsidR="00846EEF">
        <w:t>96.08</w:t>
      </w:r>
      <w:r w:rsidRPr="00B44ECC">
        <w:t>.</w:t>
      </w:r>
      <w:r w:rsidR="00E84239">
        <w:t xml:space="preserve">  </w:t>
      </w:r>
      <w:r w:rsidR="00E84239">
        <w:rPr>
          <w:b/>
          <w:i/>
        </w:rPr>
        <w:t xml:space="preserve">Insurance Reimbursement:  </w:t>
      </w:r>
      <w:r w:rsidR="001C1921">
        <w:t>328.36</w:t>
      </w:r>
      <w:r w:rsidR="00A8341C">
        <w:t>.</w:t>
      </w:r>
      <w:r w:rsidRPr="00B44ECC">
        <w:t xml:space="preserve">  </w:t>
      </w:r>
      <w:r w:rsidR="00856D02">
        <w:rPr>
          <w:b/>
          <w:i/>
        </w:rPr>
        <w:t>Insurance:</w:t>
      </w:r>
      <w:r w:rsidR="003C5A00">
        <w:t xml:space="preserve">  </w:t>
      </w:r>
      <w:r w:rsidR="00C96E7B">
        <w:t>ABA</w:t>
      </w:r>
      <w:r w:rsidR="003C5A00">
        <w:t xml:space="preserve"> </w:t>
      </w:r>
      <w:r w:rsidR="008E4172">
        <w:t>2</w:t>
      </w:r>
      <w:r w:rsidR="00846EEF">
        <w:t>799.12</w:t>
      </w:r>
      <w:r w:rsidR="00F36194">
        <w:t xml:space="preserve"> </w:t>
      </w:r>
      <w:r w:rsidR="0083078D">
        <w:t xml:space="preserve">Brooks Hardware, </w:t>
      </w:r>
      <w:r w:rsidR="00F36194">
        <w:t>190.33</w:t>
      </w:r>
      <w:r w:rsidR="0083078D">
        <w:t>;</w:t>
      </w:r>
      <w:r w:rsidR="00F36194">
        <w:t xml:space="preserve"> </w:t>
      </w:r>
      <w:r w:rsidR="00C36EBC">
        <w:t xml:space="preserve">C &amp; B Operations, </w:t>
      </w:r>
      <w:r w:rsidR="00F36194">
        <w:t>71.07</w:t>
      </w:r>
      <w:r w:rsidR="00C36EBC">
        <w:t xml:space="preserve">; Central Electric Cooperative, </w:t>
      </w:r>
      <w:r w:rsidR="00F36194">
        <w:t>152.22</w:t>
      </w:r>
      <w:r w:rsidR="00C36EBC">
        <w:t xml:space="preserve">; </w:t>
      </w:r>
      <w:r w:rsidR="00F36194">
        <w:t>Kaleb’s Service, 23.47; Northwestern, 462.96; Pheasantland Industries, 550.59; SD DOT, 257.54; WW Tire Service Inc, 2070.00.</w:t>
      </w:r>
    </w:p>
    <w:p w14:paraId="5E01555C" w14:textId="77777777" w:rsidR="00A71FC3" w:rsidRPr="00B44ECC" w:rsidRDefault="00A71FC3" w:rsidP="00A71FC3">
      <w:pPr>
        <w:rPr>
          <w:b/>
        </w:rPr>
      </w:pPr>
      <w:r w:rsidRPr="00B44ECC">
        <w:rPr>
          <w:b/>
        </w:rPr>
        <w:t>24/7 FUND</w:t>
      </w:r>
    </w:p>
    <w:p w14:paraId="74349C29" w14:textId="6913DB5A" w:rsidR="00CD4306" w:rsidRDefault="00A71FC3" w:rsidP="00A71FC3">
      <w:r w:rsidRPr="005E133B">
        <w:rPr>
          <w:b/>
          <w:i/>
        </w:rPr>
        <w:t>Salaries</w:t>
      </w:r>
      <w:r w:rsidRPr="00B44ECC">
        <w:rPr>
          <w:b/>
          <w:i/>
        </w:rPr>
        <w:t>:</w:t>
      </w:r>
      <w:r w:rsidRPr="00B44ECC">
        <w:t xml:space="preserve">  </w:t>
      </w:r>
      <w:r w:rsidR="001C1921">
        <w:t>182.97</w:t>
      </w:r>
      <w:r w:rsidR="00D33082">
        <w:t>.</w:t>
      </w:r>
      <w:r w:rsidRPr="00B44ECC">
        <w:t xml:space="preserve"> </w:t>
      </w:r>
      <w:r w:rsidRPr="00B44ECC">
        <w:rPr>
          <w:b/>
          <w:i/>
        </w:rPr>
        <w:t>FICA &amp; Medicare:</w:t>
      </w:r>
      <w:r w:rsidRPr="00B44ECC">
        <w:t xml:space="preserve">  First Dakota Bank, </w:t>
      </w:r>
      <w:r w:rsidR="001C1921">
        <w:t>16.51</w:t>
      </w:r>
      <w:r w:rsidRPr="00B44ECC">
        <w:t xml:space="preserve">.  </w:t>
      </w:r>
      <w:r w:rsidRPr="00B44ECC">
        <w:rPr>
          <w:b/>
          <w:i/>
        </w:rPr>
        <w:t>Retirement:</w:t>
      </w:r>
      <w:r w:rsidRPr="00B44ECC">
        <w:t xml:space="preserve">  SDRS, </w:t>
      </w:r>
      <w:r w:rsidR="001C1921">
        <w:t>14.64</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8E4172">
        <w:t>28.66</w:t>
      </w:r>
      <w:r w:rsidRPr="00B44ECC">
        <w:t>.</w:t>
      </w:r>
      <w:r w:rsidR="00002292">
        <w:t xml:space="preserve"> </w:t>
      </w:r>
      <w:r w:rsidR="00002292">
        <w:rPr>
          <w:b/>
          <w:i/>
        </w:rPr>
        <w:t xml:space="preserve">Insurance:  </w:t>
      </w:r>
      <w:r w:rsidR="008636DF">
        <w:t>2.34</w:t>
      </w:r>
      <w:r w:rsidR="00002292">
        <w:t>.</w:t>
      </w:r>
      <w:r w:rsidR="00DE4205">
        <w:t xml:space="preserve"> </w:t>
      </w:r>
      <w:r w:rsidR="007851C7">
        <w:t xml:space="preserve"> </w:t>
      </w:r>
      <w:r w:rsidR="00F36194">
        <w:t>Micro Distributing, 1400.53</w:t>
      </w:r>
      <w:r w:rsidR="007851C7">
        <w:t>.</w:t>
      </w:r>
      <w:r w:rsidR="000630EB">
        <w:t xml:space="preserve"> </w:t>
      </w:r>
    </w:p>
    <w:p w14:paraId="2157C6C2" w14:textId="77777777" w:rsidR="00A71FC3" w:rsidRPr="00B44ECC" w:rsidRDefault="00A71FC3" w:rsidP="00A71FC3">
      <w:pPr>
        <w:rPr>
          <w:b/>
        </w:rPr>
      </w:pPr>
      <w:r w:rsidRPr="00B44ECC">
        <w:rPr>
          <w:b/>
        </w:rPr>
        <w:t>EMERGENCY MANAGEMENT FUND</w:t>
      </w:r>
    </w:p>
    <w:p w14:paraId="3F70CFAD" w14:textId="39D2ECA7" w:rsidR="00BE0975" w:rsidRDefault="00A71FC3" w:rsidP="00CE7B91">
      <w:r w:rsidRPr="00B44ECC">
        <w:rPr>
          <w:b/>
          <w:i/>
        </w:rPr>
        <w:t>Salaries:</w:t>
      </w:r>
      <w:r w:rsidRPr="00B44ECC">
        <w:t xml:space="preserve">  </w:t>
      </w:r>
      <w:r w:rsidR="008E4172">
        <w:t>699.30</w:t>
      </w:r>
      <w:r w:rsidRPr="00B44ECC">
        <w:t xml:space="preserve">.  </w:t>
      </w:r>
      <w:r w:rsidRPr="00B44ECC">
        <w:rPr>
          <w:b/>
          <w:i/>
        </w:rPr>
        <w:t>FICA &amp; Medicare:</w:t>
      </w:r>
      <w:r w:rsidRPr="00B44ECC">
        <w:t xml:space="preserve">  First Dakota Bank, </w:t>
      </w:r>
      <w:r w:rsidR="00846EEF">
        <w:t>64.95</w:t>
      </w:r>
      <w:r w:rsidR="00696259">
        <w:t>.</w:t>
      </w:r>
      <w:r w:rsidRPr="00B44ECC">
        <w:t xml:space="preserve">  </w:t>
      </w:r>
      <w:r w:rsidRPr="00B44ECC">
        <w:rPr>
          <w:b/>
          <w:i/>
        </w:rPr>
        <w:t>Retirement:</w:t>
      </w:r>
      <w:r w:rsidRPr="00B44ECC">
        <w:t xml:space="preserve">  SDRS, </w:t>
      </w:r>
      <w:r w:rsidR="001C1921">
        <w:t>41.96</w:t>
      </w:r>
      <w:r w:rsidRPr="00B44ECC">
        <w:t xml:space="preserve">.  </w:t>
      </w:r>
      <w:r w:rsidRPr="00B44ECC">
        <w:rPr>
          <w:b/>
          <w:i/>
        </w:rPr>
        <w:t>Insurance Reimbursement:</w:t>
      </w:r>
      <w:r w:rsidRPr="00B44ECC">
        <w:t xml:space="preserve">  </w:t>
      </w:r>
      <w:r w:rsidR="001C1921">
        <w:t>328.36</w:t>
      </w:r>
      <w:r w:rsidR="0002001B">
        <w:t>.</w:t>
      </w:r>
      <w:r w:rsidR="005E133B">
        <w:t xml:space="preserve"> </w:t>
      </w:r>
    </w:p>
    <w:p w14:paraId="605F29F8" w14:textId="77777777" w:rsidR="00F342D0" w:rsidRDefault="00F342D0">
      <w:pPr>
        <w:pStyle w:val="Heading2"/>
        <w:keepNext/>
        <w:rPr>
          <w:b/>
          <w:bCs/>
          <w:sz w:val="24"/>
          <w:u w:val="single"/>
        </w:rPr>
      </w:pPr>
      <w:r>
        <w:rPr>
          <w:b/>
          <w:bCs/>
          <w:sz w:val="24"/>
          <w:u w:val="single"/>
        </w:rPr>
        <w:t>ADJOURNMENT</w:t>
      </w:r>
    </w:p>
    <w:p w14:paraId="3DD9F213" w14:textId="4E41D0A3" w:rsidR="00F342D0" w:rsidRDefault="00F342D0">
      <w:r>
        <w:tab/>
        <w:t>Commissioner</w:t>
      </w:r>
      <w:r w:rsidR="00FA6F65">
        <w:t xml:space="preserve"> </w:t>
      </w:r>
      <w:r w:rsidR="00EF3EE7">
        <w:t xml:space="preserve">Swanson </w:t>
      </w:r>
      <w:r>
        <w:t>moved and Commissioner</w:t>
      </w:r>
      <w:r w:rsidR="00EF3EE7">
        <w:t xml:space="preserve"> </w:t>
      </w:r>
      <w:r w:rsidR="003E5E8F">
        <w:t>Dozark</w:t>
      </w:r>
      <w:r w:rsidR="009D1793">
        <w:t xml:space="preserve"> </w:t>
      </w:r>
      <w:r w:rsidR="001A3C62">
        <w:t>s</w:t>
      </w:r>
      <w:r w:rsidR="00EC64A6">
        <w:t xml:space="preserve">econded to adjourn at </w:t>
      </w:r>
      <w:r w:rsidR="00E530E5">
        <w:t>1</w:t>
      </w:r>
      <w:r w:rsidR="00221F7E">
        <w:t>1:</w:t>
      </w:r>
      <w:r w:rsidR="00EF3EE7">
        <w:t>3</w:t>
      </w:r>
      <w:r w:rsidR="003E5E8F">
        <w:t>5</w:t>
      </w:r>
      <w:r w:rsidR="00A94E51">
        <w:t xml:space="preserve"> a</w:t>
      </w:r>
      <w:r>
        <w:t>m with the</w:t>
      </w:r>
      <w:r w:rsidR="00D77951">
        <w:t xml:space="preserve"> next meeting being hel</w:t>
      </w:r>
      <w:r w:rsidR="00F31663">
        <w:t xml:space="preserve">d </w:t>
      </w:r>
      <w:r w:rsidR="00E530E5">
        <w:t xml:space="preserve">on </w:t>
      </w:r>
      <w:r w:rsidR="00EF3EE7">
        <w:t>4-</w:t>
      </w:r>
      <w:r w:rsidR="003E5E8F">
        <w:t>9</w:t>
      </w:r>
      <w:r w:rsidR="00EF3EE7">
        <w:t>-2024</w:t>
      </w:r>
      <w:r w:rsidR="00563C08">
        <w:t xml:space="preserve"> at 9</w:t>
      </w:r>
      <w:r w:rsidR="00EC64A6">
        <w:t>:30 am</w:t>
      </w:r>
      <w:r w:rsidR="003E5E8F">
        <w:t xml:space="preserve"> for Board of Equalization</w:t>
      </w:r>
      <w:r>
        <w:t xml:space="preserve">.  All members voted aye.  Motion carried.   </w:t>
      </w:r>
    </w:p>
    <w:p w14:paraId="6D289AB7" w14:textId="77777777" w:rsidR="0066364D" w:rsidRDefault="0066364D"/>
    <w:p w14:paraId="49C45A30" w14:textId="77777777" w:rsidR="00F342D0" w:rsidRDefault="00F342D0">
      <w:r>
        <w:t>ATTEST:</w:t>
      </w:r>
    </w:p>
    <w:p w14:paraId="0CC4B916" w14:textId="77777777" w:rsidR="006848F9" w:rsidRDefault="006848F9"/>
    <w:p w14:paraId="71FD25B4" w14:textId="77777777" w:rsidR="006848F9" w:rsidRDefault="006848F9"/>
    <w:p w14:paraId="179C6ABF" w14:textId="77777777" w:rsidR="006848F9" w:rsidRDefault="006848F9">
      <w:r>
        <w:t>____________________________                              __________________________________________</w:t>
      </w:r>
    </w:p>
    <w:p w14:paraId="66B7DAB4" w14:textId="77777777" w:rsidR="00F342D0" w:rsidRDefault="00F342D0">
      <w:r>
        <w:t xml:space="preserve">PAMELA PETRAK                        </w:t>
      </w:r>
      <w:r w:rsidR="006848F9">
        <w:tab/>
      </w:r>
      <w:r w:rsidR="006848F9">
        <w:tab/>
      </w:r>
      <w:proofErr w:type="gramStart"/>
      <w:r w:rsidR="006848F9">
        <w:tab/>
      </w:r>
      <w:r>
        <w:t xml:space="preserve">  </w:t>
      </w:r>
      <w:r w:rsidR="0058582A">
        <w:t>DONN</w:t>
      </w:r>
      <w:proofErr w:type="gramEnd"/>
      <w:r w:rsidR="0058582A">
        <w:t xml:space="preserve"> DEBOER</w:t>
      </w:r>
    </w:p>
    <w:p w14:paraId="364E29DF" w14:textId="77777777" w:rsidR="00F342D0" w:rsidRDefault="00F342D0">
      <w:r>
        <w:t xml:space="preserve">BRULE COUNTY AUDITOR     </w:t>
      </w:r>
      <w:r w:rsidR="006848F9">
        <w:tab/>
      </w:r>
      <w:r w:rsidR="006848F9">
        <w:tab/>
      </w:r>
      <w:proofErr w:type="gramStart"/>
      <w:r w:rsidR="006848F9">
        <w:tab/>
      </w:r>
      <w:r>
        <w:t xml:space="preserve">  BOARD</w:t>
      </w:r>
      <w:proofErr w:type="gramEnd"/>
      <w:r>
        <w:t xml:space="preserve">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21DE2"/>
    <w:multiLevelType w:val="hybridMultilevel"/>
    <w:tmpl w:val="92C63186"/>
    <w:lvl w:ilvl="0" w:tplc="2B363E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FC6E05"/>
    <w:multiLevelType w:val="hybridMultilevel"/>
    <w:tmpl w:val="91329610"/>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A0F6C"/>
    <w:multiLevelType w:val="hybridMultilevel"/>
    <w:tmpl w:val="A4E20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07567"/>
    <w:multiLevelType w:val="hybridMultilevel"/>
    <w:tmpl w:val="242AA5E0"/>
    <w:lvl w:ilvl="0" w:tplc="25D4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7327F3"/>
    <w:multiLevelType w:val="hybridMultilevel"/>
    <w:tmpl w:val="89EA4A44"/>
    <w:lvl w:ilvl="0" w:tplc="487669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120559">
    <w:abstractNumId w:val="17"/>
  </w:num>
  <w:num w:numId="2" w16cid:durableId="885683597">
    <w:abstractNumId w:val="12"/>
  </w:num>
  <w:num w:numId="3" w16cid:durableId="446508999">
    <w:abstractNumId w:val="10"/>
  </w:num>
  <w:num w:numId="4" w16cid:durableId="1985354887">
    <w:abstractNumId w:val="4"/>
  </w:num>
  <w:num w:numId="5" w16cid:durableId="1919635805">
    <w:abstractNumId w:val="13"/>
  </w:num>
  <w:num w:numId="6" w16cid:durableId="1558852868">
    <w:abstractNumId w:val="18"/>
  </w:num>
  <w:num w:numId="7" w16cid:durableId="155926350">
    <w:abstractNumId w:val="16"/>
  </w:num>
  <w:num w:numId="8" w16cid:durableId="349187597">
    <w:abstractNumId w:val="15"/>
  </w:num>
  <w:num w:numId="9" w16cid:durableId="956376146">
    <w:abstractNumId w:val="3"/>
  </w:num>
  <w:num w:numId="10" w16cid:durableId="74016840">
    <w:abstractNumId w:val="19"/>
  </w:num>
  <w:num w:numId="11" w16cid:durableId="1366633065">
    <w:abstractNumId w:val="5"/>
  </w:num>
  <w:num w:numId="12" w16cid:durableId="553389901">
    <w:abstractNumId w:val="0"/>
  </w:num>
  <w:num w:numId="13" w16cid:durableId="117261855">
    <w:abstractNumId w:val="7"/>
  </w:num>
  <w:num w:numId="14" w16cid:durableId="727148594">
    <w:abstractNumId w:val="14"/>
  </w:num>
  <w:num w:numId="15" w16cid:durableId="491868918">
    <w:abstractNumId w:val="11"/>
  </w:num>
  <w:num w:numId="16" w16cid:durableId="2145731604">
    <w:abstractNumId w:val="2"/>
  </w:num>
  <w:num w:numId="17" w16cid:durableId="2006082083">
    <w:abstractNumId w:val="1"/>
  </w:num>
  <w:num w:numId="18" w16cid:durableId="326709624">
    <w:abstractNumId w:val="6"/>
  </w:num>
  <w:num w:numId="19" w16cid:durableId="1638533687">
    <w:abstractNumId w:val="9"/>
  </w:num>
  <w:num w:numId="20" w16cid:durableId="2075810257">
    <w:abstractNumId w:val="8"/>
  </w:num>
  <w:num w:numId="21" w16cid:durableId="9145576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292"/>
    <w:rsid w:val="000023C6"/>
    <w:rsid w:val="000037BC"/>
    <w:rsid w:val="0001117D"/>
    <w:rsid w:val="000136E7"/>
    <w:rsid w:val="0002001B"/>
    <w:rsid w:val="000202A7"/>
    <w:rsid w:val="0002411B"/>
    <w:rsid w:val="00024272"/>
    <w:rsid w:val="00024624"/>
    <w:rsid w:val="00025C5D"/>
    <w:rsid w:val="00026E9A"/>
    <w:rsid w:val="000274C4"/>
    <w:rsid w:val="000304FE"/>
    <w:rsid w:val="00033F8A"/>
    <w:rsid w:val="000375C2"/>
    <w:rsid w:val="00040FB6"/>
    <w:rsid w:val="00042A72"/>
    <w:rsid w:val="00044E3F"/>
    <w:rsid w:val="00045C99"/>
    <w:rsid w:val="00046202"/>
    <w:rsid w:val="0004730D"/>
    <w:rsid w:val="000530BE"/>
    <w:rsid w:val="00054AA9"/>
    <w:rsid w:val="000630EB"/>
    <w:rsid w:val="000634CA"/>
    <w:rsid w:val="000634EC"/>
    <w:rsid w:val="00065B95"/>
    <w:rsid w:val="00070F30"/>
    <w:rsid w:val="00075026"/>
    <w:rsid w:val="00076E52"/>
    <w:rsid w:val="00081415"/>
    <w:rsid w:val="00083246"/>
    <w:rsid w:val="00084398"/>
    <w:rsid w:val="000858FE"/>
    <w:rsid w:val="0008710F"/>
    <w:rsid w:val="00094BB6"/>
    <w:rsid w:val="000A066B"/>
    <w:rsid w:val="000A73A5"/>
    <w:rsid w:val="000B0BFC"/>
    <w:rsid w:val="000B3BC1"/>
    <w:rsid w:val="000B652E"/>
    <w:rsid w:val="000B7728"/>
    <w:rsid w:val="000C19F3"/>
    <w:rsid w:val="000C2405"/>
    <w:rsid w:val="000C3FB9"/>
    <w:rsid w:val="000C42FE"/>
    <w:rsid w:val="000C5295"/>
    <w:rsid w:val="000D01E3"/>
    <w:rsid w:val="000D096E"/>
    <w:rsid w:val="000D2A7C"/>
    <w:rsid w:val="000D2DFD"/>
    <w:rsid w:val="000D5628"/>
    <w:rsid w:val="000D60D0"/>
    <w:rsid w:val="000E14E3"/>
    <w:rsid w:val="000E4AF3"/>
    <w:rsid w:val="000E4FF2"/>
    <w:rsid w:val="000E5913"/>
    <w:rsid w:val="000E5C3C"/>
    <w:rsid w:val="000F3951"/>
    <w:rsid w:val="000F4199"/>
    <w:rsid w:val="000F7879"/>
    <w:rsid w:val="00103B6E"/>
    <w:rsid w:val="0010660A"/>
    <w:rsid w:val="00110477"/>
    <w:rsid w:val="00113735"/>
    <w:rsid w:val="00115980"/>
    <w:rsid w:val="001161B0"/>
    <w:rsid w:val="0012420F"/>
    <w:rsid w:val="0013138A"/>
    <w:rsid w:val="00132D5F"/>
    <w:rsid w:val="001373DE"/>
    <w:rsid w:val="00142856"/>
    <w:rsid w:val="0014417F"/>
    <w:rsid w:val="00154E35"/>
    <w:rsid w:val="0015779A"/>
    <w:rsid w:val="00163081"/>
    <w:rsid w:val="00165EC9"/>
    <w:rsid w:val="0017086A"/>
    <w:rsid w:val="001708AC"/>
    <w:rsid w:val="00172504"/>
    <w:rsid w:val="0017253A"/>
    <w:rsid w:val="0017761A"/>
    <w:rsid w:val="001825FD"/>
    <w:rsid w:val="00182EA3"/>
    <w:rsid w:val="001830C2"/>
    <w:rsid w:val="00184B54"/>
    <w:rsid w:val="001867F0"/>
    <w:rsid w:val="001900D2"/>
    <w:rsid w:val="001900D3"/>
    <w:rsid w:val="001916BE"/>
    <w:rsid w:val="001930A9"/>
    <w:rsid w:val="00193A9D"/>
    <w:rsid w:val="001A10A8"/>
    <w:rsid w:val="001A3C62"/>
    <w:rsid w:val="001A454A"/>
    <w:rsid w:val="001A4AC3"/>
    <w:rsid w:val="001A5F50"/>
    <w:rsid w:val="001A6695"/>
    <w:rsid w:val="001B02A0"/>
    <w:rsid w:val="001B64BA"/>
    <w:rsid w:val="001C071E"/>
    <w:rsid w:val="001C1103"/>
    <w:rsid w:val="001C1921"/>
    <w:rsid w:val="001C20C5"/>
    <w:rsid w:val="001C4852"/>
    <w:rsid w:val="001C5831"/>
    <w:rsid w:val="001C7E0C"/>
    <w:rsid w:val="001E1514"/>
    <w:rsid w:val="001E3A96"/>
    <w:rsid w:val="001E5F09"/>
    <w:rsid w:val="001E6179"/>
    <w:rsid w:val="001E7E18"/>
    <w:rsid w:val="001F487D"/>
    <w:rsid w:val="001F7F71"/>
    <w:rsid w:val="00206227"/>
    <w:rsid w:val="00215248"/>
    <w:rsid w:val="00216986"/>
    <w:rsid w:val="00221F7E"/>
    <w:rsid w:val="002221F2"/>
    <w:rsid w:val="0022512D"/>
    <w:rsid w:val="002301B4"/>
    <w:rsid w:val="00230E22"/>
    <w:rsid w:val="0023545C"/>
    <w:rsid w:val="0023618B"/>
    <w:rsid w:val="00242408"/>
    <w:rsid w:val="002430ED"/>
    <w:rsid w:val="00245837"/>
    <w:rsid w:val="0024667C"/>
    <w:rsid w:val="00247DA0"/>
    <w:rsid w:val="00254C6C"/>
    <w:rsid w:val="002553EF"/>
    <w:rsid w:val="00257B61"/>
    <w:rsid w:val="002601F1"/>
    <w:rsid w:val="00261CAA"/>
    <w:rsid w:val="00263E18"/>
    <w:rsid w:val="00270F1D"/>
    <w:rsid w:val="00281463"/>
    <w:rsid w:val="0028246F"/>
    <w:rsid w:val="00282FB5"/>
    <w:rsid w:val="00286516"/>
    <w:rsid w:val="00287E75"/>
    <w:rsid w:val="00290714"/>
    <w:rsid w:val="00290731"/>
    <w:rsid w:val="00292760"/>
    <w:rsid w:val="00292B31"/>
    <w:rsid w:val="00293DB6"/>
    <w:rsid w:val="002A0281"/>
    <w:rsid w:val="002B1382"/>
    <w:rsid w:val="002B1E57"/>
    <w:rsid w:val="002B24B1"/>
    <w:rsid w:val="002C5073"/>
    <w:rsid w:val="002C7AEB"/>
    <w:rsid w:val="002D5BBC"/>
    <w:rsid w:val="002D7528"/>
    <w:rsid w:val="002D7CB8"/>
    <w:rsid w:val="002E12AB"/>
    <w:rsid w:val="002E477A"/>
    <w:rsid w:val="002F12FC"/>
    <w:rsid w:val="002F527D"/>
    <w:rsid w:val="002F5283"/>
    <w:rsid w:val="002F6FBA"/>
    <w:rsid w:val="00300029"/>
    <w:rsid w:val="0030012B"/>
    <w:rsid w:val="003051A6"/>
    <w:rsid w:val="003116CC"/>
    <w:rsid w:val="00311AFE"/>
    <w:rsid w:val="00312062"/>
    <w:rsid w:val="00314328"/>
    <w:rsid w:val="00314540"/>
    <w:rsid w:val="00316219"/>
    <w:rsid w:val="00321011"/>
    <w:rsid w:val="00321325"/>
    <w:rsid w:val="00323A98"/>
    <w:rsid w:val="003266E3"/>
    <w:rsid w:val="00330E80"/>
    <w:rsid w:val="00332E45"/>
    <w:rsid w:val="00334B71"/>
    <w:rsid w:val="00337084"/>
    <w:rsid w:val="00337CA7"/>
    <w:rsid w:val="00340BFB"/>
    <w:rsid w:val="00340EA6"/>
    <w:rsid w:val="00342B55"/>
    <w:rsid w:val="00346C30"/>
    <w:rsid w:val="0035007C"/>
    <w:rsid w:val="00352A85"/>
    <w:rsid w:val="00354674"/>
    <w:rsid w:val="00356CC7"/>
    <w:rsid w:val="00360322"/>
    <w:rsid w:val="0036119F"/>
    <w:rsid w:val="003614CD"/>
    <w:rsid w:val="00363E36"/>
    <w:rsid w:val="00366006"/>
    <w:rsid w:val="003670E5"/>
    <w:rsid w:val="00372E9C"/>
    <w:rsid w:val="003765FC"/>
    <w:rsid w:val="00376B62"/>
    <w:rsid w:val="0038176E"/>
    <w:rsid w:val="0038460F"/>
    <w:rsid w:val="0038473D"/>
    <w:rsid w:val="0039142A"/>
    <w:rsid w:val="00391489"/>
    <w:rsid w:val="0039205F"/>
    <w:rsid w:val="003A0C61"/>
    <w:rsid w:val="003A2D5F"/>
    <w:rsid w:val="003A7F1D"/>
    <w:rsid w:val="003B02EE"/>
    <w:rsid w:val="003B102B"/>
    <w:rsid w:val="003B2AAD"/>
    <w:rsid w:val="003B3443"/>
    <w:rsid w:val="003B58EE"/>
    <w:rsid w:val="003C530C"/>
    <w:rsid w:val="003C5A00"/>
    <w:rsid w:val="003E1DCB"/>
    <w:rsid w:val="003E2131"/>
    <w:rsid w:val="003E5880"/>
    <w:rsid w:val="003E5BE9"/>
    <w:rsid w:val="003E5D24"/>
    <w:rsid w:val="003E5E07"/>
    <w:rsid w:val="003E5E8F"/>
    <w:rsid w:val="003E7CEC"/>
    <w:rsid w:val="003F203D"/>
    <w:rsid w:val="004031E1"/>
    <w:rsid w:val="0040336C"/>
    <w:rsid w:val="00404429"/>
    <w:rsid w:val="00413EF3"/>
    <w:rsid w:val="00416C9D"/>
    <w:rsid w:val="00421226"/>
    <w:rsid w:val="00425F71"/>
    <w:rsid w:val="00444CE9"/>
    <w:rsid w:val="0044595B"/>
    <w:rsid w:val="00445ACD"/>
    <w:rsid w:val="0045218A"/>
    <w:rsid w:val="0045738B"/>
    <w:rsid w:val="0045772B"/>
    <w:rsid w:val="00457BDF"/>
    <w:rsid w:val="0046046A"/>
    <w:rsid w:val="0046074B"/>
    <w:rsid w:val="00462A78"/>
    <w:rsid w:val="00464167"/>
    <w:rsid w:val="00467531"/>
    <w:rsid w:val="004735AF"/>
    <w:rsid w:val="004752F8"/>
    <w:rsid w:val="00480B37"/>
    <w:rsid w:val="00481028"/>
    <w:rsid w:val="0048523E"/>
    <w:rsid w:val="00486FFD"/>
    <w:rsid w:val="00487633"/>
    <w:rsid w:val="004877A4"/>
    <w:rsid w:val="0049075A"/>
    <w:rsid w:val="00491CB7"/>
    <w:rsid w:val="0049255F"/>
    <w:rsid w:val="00492D45"/>
    <w:rsid w:val="004A4238"/>
    <w:rsid w:val="004A49EA"/>
    <w:rsid w:val="004B0E07"/>
    <w:rsid w:val="004B30E7"/>
    <w:rsid w:val="004B389D"/>
    <w:rsid w:val="004B4BA2"/>
    <w:rsid w:val="004B524A"/>
    <w:rsid w:val="004B6431"/>
    <w:rsid w:val="004B7C64"/>
    <w:rsid w:val="004C26B8"/>
    <w:rsid w:val="004C3EB7"/>
    <w:rsid w:val="004C4402"/>
    <w:rsid w:val="004D42A8"/>
    <w:rsid w:val="004D4D75"/>
    <w:rsid w:val="004D7597"/>
    <w:rsid w:val="004D789A"/>
    <w:rsid w:val="004D7B24"/>
    <w:rsid w:val="004D7BE7"/>
    <w:rsid w:val="004F252B"/>
    <w:rsid w:val="004F29FD"/>
    <w:rsid w:val="004F2A97"/>
    <w:rsid w:val="004F4162"/>
    <w:rsid w:val="00500BEB"/>
    <w:rsid w:val="0050753C"/>
    <w:rsid w:val="005106B4"/>
    <w:rsid w:val="005126E2"/>
    <w:rsid w:val="005137A2"/>
    <w:rsid w:val="00521BB3"/>
    <w:rsid w:val="00522D12"/>
    <w:rsid w:val="005263B5"/>
    <w:rsid w:val="0053630B"/>
    <w:rsid w:val="00536D5F"/>
    <w:rsid w:val="00540994"/>
    <w:rsid w:val="005415A2"/>
    <w:rsid w:val="00541F3B"/>
    <w:rsid w:val="005502FB"/>
    <w:rsid w:val="005508F4"/>
    <w:rsid w:val="00555FFF"/>
    <w:rsid w:val="0056079E"/>
    <w:rsid w:val="00563478"/>
    <w:rsid w:val="00563C08"/>
    <w:rsid w:val="005641F9"/>
    <w:rsid w:val="00567548"/>
    <w:rsid w:val="00575634"/>
    <w:rsid w:val="0058582A"/>
    <w:rsid w:val="00586BCB"/>
    <w:rsid w:val="005879E9"/>
    <w:rsid w:val="00590088"/>
    <w:rsid w:val="005906CA"/>
    <w:rsid w:val="00592FAC"/>
    <w:rsid w:val="00593419"/>
    <w:rsid w:val="005958A0"/>
    <w:rsid w:val="005A0E18"/>
    <w:rsid w:val="005A7B3F"/>
    <w:rsid w:val="005B00CB"/>
    <w:rsid w:val="005B5BBC"/>
    <w:rsid w:val="005B72B6"/>
    <w:rsid w:val="005C39C8"/>
    <w:rsid w:val="005C3BDA"/>
    <w:rsid w:val="005C4CF4"/>
    <w:rsid w:val="005C5686"/>
    <w:rsid w:val="005C5CD2"/>
    <w:rsid w:val="005C5E65"/>
    <w:rsid w:val="005D24F3"/>
    <w:rsid w:val="005D4A85"/>
    <w:rsid w:val="005D71E2"/>
    <w:rsid w:val="005E133B"/>
    <w:rsid w:val="005E28C3"/>
    <w:rsid w:val="005E6CBD"/>
    <w:rsid w:val="005E7CB3"/>
    <w:rsid w:val="005F259B"/>
    <w:rsid w:val="005F60F0"/>
    <w:rsid w:val="005F674B"/>
    <w:rsid w:val="005F741A"/>
    <w:rsid w:val="00600617"/>
    <w:rsid w:val="00600EE2"/>
    <w:rsid w:val="00601B89"/>
    <w:rsid w:val="00602F82"/>
    <w:rsid w:val="00604A82"/>
    <w:rsid w:val="006059B3"/>
    <w:rsid w:val="00614221"/>
    <w:rsid w:val="006202D3"/>
    <w:rsid w:val="0062032B"/>
    <w:rsid w:val="00623FD9"/>
    <w:rsid w:val="00643A1E"/>
    <w:rsid w:val="0064767D"/>
    <w:rsid w:val="006538BC"/>
    <w:rsid w:val="00653F97"/>
    <w:rsid w:val="00656093"/>
    <w:rsid w:val="00656843"/>
    <w:rsid w:val="006568F2"/>
    <w:rsid w:val="00661133"/>
    <w:rsid w:val="006612AD"/>
    <w:rsid w:val="0066355D"/>
    <w:rsid w:val="0066364D"/>
    <w:rsid w:val="00664CF3"/>
    <w:rsid w:val="00666BD5"/>
    <w:rsid w:val="006677FC"/>
    <w:rsid w:val="00675742"/>
    <w:rsid w:val="00680AEA"/>
    <w:rsid w:val="006848F9"/>
    <w:rsid w:val="006870E6"/>
    <w:rsid w:val="00691A57"/>
    <w:rsid w:val="00692EB9"/>
    <w:rsid w:val="00694A15"/>
    <w:rsid w:val="00696259"/>
    <w:rsid w:val="006972EA"/>
    <w:rsid w:val="0069759A"/>
    <w:rsid w:val="006A0F5D"/>
    <w:rsid w:val="006A10BD"/>
    <w:rsid w:val="006A3006"/>
    <w:rsid w:val="006A38C4"/>
    <w:rsid w:val="006A3E6C"/>
    <w:rsid w:val="006A3EF4"/>
    <w:rsid w:val="006A4A45"/>
    <w:rsid w:val="006A5606"/>
    <w:rsid w:val="006B070C"/>
    <w:rsid w:val="006B1166"/>
    <w:rsid w:val="006B3227"/>
    <w:rsid w:val="006B3F57"/>
    <w:rsid w:val="006B6EBD"/>
    <w:rsid w:val="006B7A1B"/>
    <w:rsid w:val="006C3239"/>
    <w:rsid w:val="006C3FA9"/>
    <w:rsid w:val="006C60FF"/>
    <w:rsid w:val="006C725A"/>
    <w:rsid w:val="006D38A2"/>
    <w:rsid w:val="006E77EF"/>
    <w:rsid w:val="006F166B"/>
    <w:rsid w:val="006F277E"/>
    <w:rsid w:val="006F4111"/>
    <w:rsid w:val="00701ACB"/>
    <w:rsid w:val="0070530D"/>
    <w:rsid w:val="00705B02"/>
    <w:rsid w:val="00705D77"/>
    <w:rsid w:val="007116EB"/>
    <w:rsid w:val="00711A2E"/>
    <w:rsid w:val="0071529C"/>
    <w:rsid w:val="00716871"/>
    <w:rsid w:val="00716D0D"/>
    <w:rsid w:val="00717DA4"/>
    <w:rsid w:val="00721C35"/>
    <w:rsid w:val="007255CA"/>
    <w:rsid w:val="00726F0F"/>
    <w:rsid w:val="0072773B"/>
    <w:rsid w:val="00735C98"/>
    <w:rsid w:val="00737148"/>
    <w:rsid w:val="00741EED"/>
    <w:rsid w:val="007425B8"/>
    <w:rsid w:val="00745A2F"/>
    <w:rsid w:val="00747413"/>
    <w:rsid w:val="0075010C"/>
    <w:rsid w:val="00753B8A"/>
    <w:rsid w:val="00756254"/>
    <w:rsid w:val="007629E3"/>
    <w:rsid w:val="00764159"/>
    <w:rsid w:val="00766938"/>
    <w:rsid w:val="007731D9"/>
    <w:rsid w:val="007732C7"/>
    <w:rsid w:val="00775278"/>
    <w:rsid w:val="00775FBF"/>
    <w:rsid w:val="007826F4"/>
    <w:rsid w:val="00782E7C"/>
    <w:rsid w:val="007851C7"/>
    <w:rsid w:val="00787868"/>
    <w:rsid w:val="0079009D"/>
    <w:rsid w:val="00793C05"/>
    <w:rsid w:val="00793C19"/>
    <w:rsid w:val="007946D9"/>
    <w:rsid w:val="00795DAB"/>
    <w:rsid w:val="007A01A1"/>
    <w:rsid w:val="007A3A1A"/>
    <w:rsid w:val="007A4C7D"/>
    <w:rsid w:val="007A59C2"/>
    <w:rsid w:val="007B0598"/>
    <w:rsid w:val="007B52C0"/>
    <w:rsid w:val="007C1412"/>
    <w:rsid w:val="007C3666"/>
    <w:rsid w:val="007C58AA"/>
    <w:rsid w:val="007C71F9"/>
    <w:rsid w:val="007D0906"/>
    <w:rsid w:val="007D35A4"/>
    <w:rsid w:val="007D6339"/>
    <w:rsid w:val="007E169C"/>
    <w:rsid w:val="007E1B75"/>
    <w:rsid w:val="007E65DA"/>
    <w:rsid w:val="007E7458"/>
    <w:rsid w:val="007F3DA0"/>
    <w:rsid w:val="007F4017"/>
    <w:rsid w:val="007F5499"/>
    <w:rsid w:val="007F788D"/>
    <w:rsid w:val="00801F34"/>
    <w:rsid w:val="00802C2C"/>
    <w:rsid w:val="00805738"/>
    <w:rsid w:val="00806228"/>
    <w:rsid w:val="00806F0E"/>
    <w:rsid w:val="00811F0D"/>
    <w:rsid w:val="00812210"/>
    <w:rsid w:val="00815900"/>
    <w:rsid w:val="0081678C"/>
    <w:rsid w:val="00817DFC"/>
    <w:rsid w:val="00826AE6"/>
    <w:rsid w:val="00830387"/>
    <w:rsid w:val="0083078D"/>
    <w:rsid w:val="00831AB0"/>
    <w:rsid w:val="00835106"/>
    <w:rsid w:val="00843ADE"/>
    <w:rsid w:val="00845E3B"/>
    <w:rsid w:val="00846EEF"/>
    <w:rsid w:val="0084725A"/>
    <w:rsid w:val="008479A7"/>
    <w:rsid w:val="00850CC8"/>
    <w:rsid w:val="008512FC"/>
    <w:rsid w:val="008520C0"/>
    <w:rsid w:val="00856D02"/>
    <w:rsid w:val="008636DF"/>
    <w:rsid w:val="00864630"/>
    <w:rsid w:val="00866BDD"/>
    <w:rsid w:val="00871941"/>
    <w:rsid w:val="00873137"/>
    <w:rsid w:val="00873DD8"/>
    <w:rsid w:val="008778E1"/>
    <w:rsid w:val="00877A18"/>
    <w:rsid w:val="00884622"/>
    <w:rsid w:val="00884B8D"/>
    <w:rsid w:val="00890425"/>
    <w:rsid w:val="00893F00"/>
    <w:rsid w:val="008949E9"/>
    <w:rsid w:val="008969B0"/>
    <w:rsid w:val="0089746C"/>
    <w:rsid w:val="008A16B1"/>
    <w:rsid w:val="008A4197"/>
    <w:rsid w:val="008B050E"/>
    <w:rsid w:val="008B2C10"/>
    <w:rsid w:val="008B4581"/>
    <w:rsid w:val="008B744B"/>
    <w:rsid w:val="008C2B3E"/>
    <w:rsid w:val="008C34BD"/>
    <w:rsid w:val="008C603D"/>
    <w:rsid w:val="008C639A"/>
    <w:rsid w:val="008D2966"/>
    <w:rsid w:val="008D4FD6"/>
    <w:rsid w:val="008D6588"/>
    <w:rsid w:val="008D6B4D"/>
    <w:rsid w:val="008E1833"/>
    <w:rsid w:val="008E35F2"/>
    <w:rsid w:val="008E4172"/>
    <w:rsid w:val="008E4F05"/>
    <w:rsid w:val="008E518C"/>
    <w:rsid w:val="008E7317"/>
    <w:rsid w:val="008F084E"/>
    <w:rsid w:val="008F1CF3"/>
    <w:rsid w:val="008F4FD3"/>
    <w:rsid w:val="008F76FF"/>
    <w:rsid w:val="00900D34"/>
    <w:rsid w:val="00902BAD"/>
    <w:rsid w:val="00905A32"/>
    <w:rsid w:val="009079C1"/>
    <w:rsid w:val="0091165F"/>
    <w:rsid w:val="00911835"/>
    <w:rsid w:val="00915D7C"/>
    <w:rsid w:val="009160AF"/>
    <w:rsid w:val="0092110F"/>
    <w:rsid w:val="009212D0"/>
    <w:rsid w:val="00922D03"/>
    <w:rsid w:val="00927F57"/>
    <w:rsid w:val="009312B9"/>
    <w:rsid w:val="00942328"/>
    <w:rsid w:val="00943115"/>
    <w:rsid w:val="009437C7"/>
    <w:rsid w:val="00945064"/>
    <w:rsid w:val="00946567"/>
    <w:rsid w:val="00946D41"/>
    <w:rsid w:val="009522FE"/>
    <w:rsid w:val="00954103"/>
    <w:rsid w:val="009542FA"/>
    <w:rsid w:val="00961C0A"/>
    <w:rsid w:val="00963E8C"/>
    <w:rsid w:val="0096606B"/>
    <w:rsid w:val="00966F23"/>
    <w:rsid w:val="00967121"/>
    <w:rsid w:val="0097032C"/>
    <w:rsid w:val="00970F30"/>
    <w:rsid w:val="00973AC5"/>
    <w:rsid w:val="00974543"/>
    <w:rsid w:val="00974D82"/>
    <w:rsid w:val="009766ED"/>
    <w:rsid w:val="00982725"/>
    <w:rsid w:val="00982C53"/>
    <w:rsid w:val="00983222"/>
    <w:rsid w:val="00983223"/>
    <w:rsid w:val="0098338C"/>
    <w:rsid w:val="00985CFB"/>
    <w:rsid w:val="0098620E"/>
    <w:rsid w:val="00986F63"/>
    <w:rsid w:val="00990F59"/>
    <w:rsid w:val="00991317"/>
    <w:rsid w:val="00992C01"/>
    <w:rsid w:val="009969D1"/>
    <w:rsid w:val="009A1A39"/>
    <w:rsid w:val="009A32AF"/>
    <w:rsid w:val="009A33FD"/>
    <w:rsid w:val="009A3EB7"/>
    <w:rsid w:val="009A4694"/>
    <w:rsid w:val="009A7249"/>
    <w:rsid w:val="009A7E30"/>
    <w:rsid w:val="009B63EA"/>
    <w:rsid w:val="009B6BD5"/>
    <w:rsid w:val="009C1CCB"/>
    <w:rsid w:val="009C2D29"/>
    <w:rsid w:val="009D0865"/>
    <w:rsid w:val="009D1793"/>
    <w:rsid w:val="009D3587"/>
    <w:rsid w:val="009D510F"/>
    <w:rsid w:val="009D6962"/>
    <w:rsid w:val="009F09F6"/>
    <w:rsid w:val="009F0BFB"/>
    <w:rsid w:val="009F10F6"/>
    <w:rsid w:val="009F24CD"/>
    <w:rsid w:val="009F56AB"/>
    <w:rsid w:val="009F77E5"/>
    <w:rsid w:val="009F79DD"/>
    <w:rsid w:val="00A10ECE"/>
    <w:rsid w:val="00A1408F"/>
    <w:rsid w:val="00A160FC"/>
    <w:rsid w:val="00A22A6B"/>
    <w:rsid w:val="00A22F2B"/>
    <w:rsid w:val="00A244F6"/>
    <w:rsid w:val="00A24CA9"/>
    <w:rsid w:val="00A27333"/>
    <w:rsid w:val="00A34A55"/>
    <w:rsid w:val="00A35295"/>
    <w:rsid w:val="00A35ADB"/>
    <w:rsid w:val="00A35CDC"/>
    <w:rsid w:val="00A40515"/>
    <w:rsid w:val="00A43195"/>
    <w:rsid w:val="00A43E2B"/>
    <w:rsid w:val="00A44508"/>
    <w:rsid w:val="00A46F23"/>
    <w:rsid w:val="00A477D8"/>
    <w:rsid w:val="00A52A74"/>
    <w:rsid w:val="00A54BDC"/>
    <w:rsid w:val="00A57684"/>
    <w:rsid w:val="00A5772B"/>
    <w:rsid w:val="00A636FA"/>
    <w:rsid w:val="00A67508"/>
    <w:rsid w:val="00A7021D"/>
    <w:rsid w:val="00A71FC3"/>
    <w:rsid w:val="00A73550"/>
    <w:rsid w:val="00A74BFA"/>
    <w:rsid w:val="00A82162"/>
    <w:rsid w:val="00A8341C"/>
    <w:rsid w:val="00A87D9C"/>
    <w:rsid w:val="00A905EB"/>
    <w:rsid w:val="00A9150E"/>
    <w:rsid w:val="00A91824"/>
    <w:rsid w:val="00A92B04"/>
    <w:rsid w:val="00A93AB9"/>
    <w:rsid w:val="00A94E51"/>
    <w:rsid w:val="00A97CBF"/>
    <w:rsid w:val="00AA244C"/>
    <w:rsid w:val="00AA248C"/>
    <w:rsid w:val="00AA4872"/>
    <w:rsid w:val="00AA4943"/>
    <w:rsid w:val="00AB13B9"/>
    <w:rsid w:val="00AB1DC7"/>
    <w:rsid w:val="00AB3D93"/>
    <w:rsid w:val="00AB3E8C"/>
    <w:rsid w:val="00AB4643"/>
    <w:rsid w:val="00AB678D"/>
    <w:rsid w:val="00AC1B7C"/>
    <w:rsid w:val="00AD1101"/>
    <w:rsid w:val="00AE0AED"/>
    <w:rsid w:val="00AE120D"/>
    <w:rsid w:val="00AE2656"/>
    <w:rsid w:val="00AF23D6"/>
    <w:rsid w:val="00AF5E80"/>
    <w:rsid w:val="00B00200"/>
    <w:rsid w:val="00B121F4"/>
    <w:rsid w:val="00B134EF"/>
    <w:rsid w:val="00B245D9"/>
    <w:rsid w:val="00B24B9F"/>
    <w:rsid w:val="00B264D1"/>
    <w:rsid w:val="00B2710F"/>
    <w:rsid w:val="00B31212"/>
    <w:rsid w:val="00B344DE"/>
    <w:rsid w:val="00B37747"/>
    <w:rsid w:val="00B42A56"/>
    <w:rsid w:val="00B4372E"/>
    <w:rsid w:val="00B440E1"/>
    <w:rsid w:val="00B45ECE"/>
    <w:rsid w:val="00B46553"/>
    <w:rsid w:val="00B476A2"/>
    <w:rsid w:val="00B478EE"/>
    <w:rsid w:val="00B51BDE"/>
    <w:rsid w:val="00B54158"/>
    <w:rsid w:val="00B624CF"/>
    <w:rsid w:val="00B70529"/>
    <w:rsid w:val="00B727C4"/>
    <w:rsid w:val="00B72911"/>
    <w:rsid w:val="00B75B5B"/>
    <w:rsid w:val="00B7730C"/>
    <w:rsid w:val="00B77FE9"/>
    <w:rsid w:val="00B80E58"/>
    <w:rsid w:val="00B824E9"/>
    <w:rsid w:val="00B8400E"/>
    <w:rsid w:val="00B914F9"/>
    <w:rsid w:val="00B9385C"/>
    <w:rsid w:val="00BA1ADD"/>
    <w:rsid w:val="00BA5422"/>
    <w:rsid w:val="00BA62E7"/>
    <w:rsid w:val="00BB0E4F"/>
    <w:rsid w:val="00BB40C0"/>
    <w:rsid w:val="00BB6D84"/>
    <w:rsid w:val="00BB714A"/>
    <w:rsid w:val="00BB7665"/>
    <w:rsid w:val="00BC2906"/>
    <w:rsid w:val="00BC2E65"/>
    <w:rsid w:val="00BC4ABD"/>
    <w:rsid w:val="00BC5BC5"/>
    <w:rsid w:val="00BC66F4"/>
    <w:rsid w:val="00BC7B8F"/>
    <w:rsid w:val="00BD209E"/>
    <w:rsid w:val="00BD3833"/>
    <w:rsid w:val="00BD708A"/>
    <w:rsid w:val="00BE0975"/>
    <w:rsid w:val="00BE1003"/>
    <w:rsid w:val="00BE33DF"/>
    <w:rsid w:val="00BE48A4"/>
    <w:rsid w:val="00BE794A"/>
    <w:rsid w:val="00BE7C8B"/>
    <w:rsid w:val="00BE7FA4"/>
    <w:rsid w:val="00BF0CAD"/>
    <w:rsid w:val="00BF0DAF"/>
    <w:rsid w:val="00C01428"/>
    <w:rsid w:val="00C05A51"/>
    <w:rsid w:val="00C150F6"/>
    <w:rsid w:val="00C15A19"/>
    <w:rsid w:val="00C20E5A"/>
    <w:rsid w:val="00C21609"/>
    <w:rsid w:val="00C21816"/>
    <w:rsid w:val="00C21994"/>
    <w:rsid w:val="00C23189"/>
    <w:rsid w:val="00C2375D"/>
    <w:rsid w:val="00C24F80"/>
    <w:rsid w:val="00C25760"/>
    <w:rsid w:val="00C32B84"/>
    <w:rsid w:val="00C32D02"/>
    <w:rsid w:val="00C357E6"/>
    <w:rsid w:val="00C3658F"/>
    <w:rsid w:val="00C367F9"/>
    <w:rsid w:val="00C36EBC"/>
    <w:rsid w:val="00C414B7"/>
    <w:rsid w:val="00C43608"/>
    <w:rsid w:val="00C43CAB"/>
    <w:rsid w:val="00C44492"/>
    <w:rsid w:val="00C506FD"/>
    <w:rsid w:val="00C50A98"/>
    <w:rsid w:val="00C573AB"/>
    <w:rsid w:val="00C6175A"/>
    <w:rsid w:val="00C61DF1"/>
    <w:rsid w:val="00C62F90"/>
    <w:rsid w:val="00C67D6A"/>
    <w:rsid w:val="00C836AA"/>
    <w:rsid w:val="00C83F84"/>
    <w:rsid w:val="00C84E61"/>
    <w:rsid w:val="00C84EAE"/>
    <w:rsid w:val="00C867C9"/>
    <w:rsid w:val="00C9161F"/>
    <w:rsid w:val="00C91CBD"/>
    <w:rsid w:val="00C92C0E"/>
    <w:rsid w:val="00C93C2F"/>
    <w:rsid w:val="00C95651"/>
    <w:rsid w:val="00C963D0"/>
    <w:rsid w:val="00C96E7B"/>
    <w:rsid w:val="00C97CC8"/>
    <w:rsid w:val="00CA1A00"/>
    <w:rsid w:val="00CA4F1D"/>
    <w:rsid w:val="00CA51BD"/>
    <w:rsid w:val="00CA554A"/>
    <w:rsid w:val="00CA5A7E"/>
    <w:rsid w:val="00CA6811"/>
    <w:rsid w:val="00CA7698"/>
    <w:rsid w:val="00CB01C7"/>
    <w:rsid w:val="00CB07A5"/>
    <w:rsid w:val="00CB1AA9"/>
    <w:rsid w:val="00CB1DAA"/>
    <w:rsid w:val="00CB23DC"/>
    <w:rsid w:val="00CC0917"/>
    <w:rsid w:val="00CC2B5D"/>
    <w:rsid w:val="00CC42D9"/>
    <w:rsid w:val="00CD32CE"/>
    <w:rsid w:val="00CD3750"/>
    <w:rsid w:val="00CD4306"/>
    <w:rsid w:val="00CD5D53"/>
    <w:rsid w:val="00CD62CD"/>
    <w:rsid w:val="00CD6B32"/>
    <w:rsid w:val="00CE007E"/>
    <w:rsid w:val="00CE156C"/>
    <w:rsid w:val="00CE22DC"/>
    <w:rsid w:val="00CE44DE"/>
    <w:rsid w:val="00CE4BE8"/>
    <w:rsid w:val="00CE6B79"/>
    <w:rsid w:val="00CE7B91"/>
    <w:rsid w:val="00CF16C7"/>
    <w:rsid w:val="00D00AB2"/>
    <w:rsid w:val="00D00E69"/>
    <w:rsid w:val="00D02018"/>
    <w:rsid w:val="00D15472"/>
    <w:rsid w:val="00D158C3"/>
    <w:rsid w:val="00D159EE"/>
    <w:rsid w:val="00D17B1D"/>
    <w:rsid w:val="00D213B2"/>
    <w:rsid w:val="00D241E1"/>
    <w:rsid w:val="00D27C08"/>
    <w:rsid w:val="00D30E45"/>
    <w:rsid w:val="00D327A2"/>
    <w:rsid w:val="00D33082"/>
    <w:rsid w:val="00D34698"/>
    <w:rsid w:val="00D366E2"/>
    <w:rsid w:val="00D40CF5"/>
    <w:rsid w:val="00D42423"/>
    <w:rsid w:val="00D50890"/>
    <w:rsid w:val="00D51DA0"/>
    <w:rsid w:val="00D53191"/>
    <w:rsid w:val="00D538DD"/>
    <w:rsid w:val="00D55936"/>
    <w:rsid w:val="00D55D19"/>
    <w:rsid w:val="00D61CC5"/>
    <w:rsid w:val="00D62FBE"/>
    <w:rsid w:val="00D630B4"/>
    <w:rsid w:val="00D70A9A"/>
    <w:rsid w:val="00D7260B"/>
    <w:rsid w:val="00D726CA"/>
    <w:rsid w:val="00D7352A"/>
    <w:rsid w:val="00D742EF"/>
    <w:rsid w:val="00D771FC"/>
    <w:rsid w:val="00D77951"/>
    <w:rsid w:val="00D80462"/>
    <w:rsid w:val="00D82A89"/>
    <w:rsid w:val="00D830A5"/>
    <w:rsid w:val="00D92138"/>
    <w:rsid w:val="00D92B9E"/>
    <w:rsid w:val="00D9337A"/>
    <w:rsid w:val="00D934A3"/>
    <w:rsid w:val="00D96524"/>
    <w:rsid w:val="00DA07AE"/>
    <w:rsid w:val="00DA445B"/>
    <w:rsid w:val="00DA4592"/>
    <w:rsid w:val="00DA668E"/>
    <w:rsid w:val="00DB0707"/>
    <w:rsid w:val="00DB1A0A"/>
    <w:rsid w:val="00DB2DF5"/>
    <w:rsid w:val="00DB4673"/>
    <w:rsid w:val="00DB5B44"/>
    <w:rsid w:val="00DB5ECE"/>
    <w:rsid w:val="00DC136E"/>
    <w:rsid w:val="00DC1AC6"/>
    <w:rsid w:val="00DC2E82"/>
    <w:rsid w:val="00DC780C"/>
    <w:rsid w:val="00DD184C"/>
    <w:rsid w:val="00DD3451"/>
    <w:rsid w:val="00DD692F"/>
    <w:rsid w:val="00DD71C2"/>
    <w:rsid w:val="00DD789D"/>
    <w:rsid w:val="00DE25C4"/>
    <w:rsid w:val="00DE2A12"/>
    <w:rsid w:val="00DE356E"/>
    <w:rsid w:val="00DE4205"/>
    <w:rsid w:val="00DE4302"/>
    <w:rsid w:val="00DF1095"/>
    <w:rsid w:val="00DF2FDE"/>
    <w:rsid w:val="00DF507A"/>
    <w:rsid w:val="00DF605F"/>
    <w:rsid w:val="00E05E19"/>
    <w:rsid w:val="00E0760E"/>
    <w:rsid w:val="00E10A98"/>
    <w:rsid w:val="00E10C35"/>
    <w:rsid w:val="00E1594C"/>
    <w:rsid w:val="00E173F6"/>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1291"/>
    <w:rsid w:val="00E52871"/>
    <w:rsid w:val="00E52BAA"/>
    <w:rsid w:val="00E530E5"/>
    <w:rsid w:val="00E53588"/>
    <w:rsid w:val="00E55EA7"/>
    <w:rsid w:val="00E63A2E"/>
    <w:rsid w:val="00E66276"/>
    <w:rsid w:val="00E726D2"/>
    <w:rsid w:val="00E74F42"/>
    <w:rsid w:val="00E75057"/>
    <w:rsid w:val="00E81FBA"/>
    <w:rsid w:val="00E84239"/>
    <w:rsid w:val="00E8540E"/>
    <w:rsid w:val="00E87049"/>
    <w:rsid w:val="00E87EC8"/>
    <w:rsid w:val="00E923CA"/>
    <w:rsid w:val="00E93E5E"/>
    <w:rsid w:val="00E95103"/>
    <w:rsid w:val="00EA132F"/>
    <w:rsid w:val="00EA3507"/>
    <w:rsid w:val="00EA72D5"/>
    <w:rsid w:val="00EB2D1C"/>
    <w:rsid w:val="00EC2B13"/>
    <w:rsid w:val="00EC40BF"/>
    <w:rsid w:val="00EC4306"/>
    <w:rsid w:val="00EC536E"/>
    <w:rsid w:val="00EC64A6"/>
    <w:rsid w:val="00ED3774"/>
    <w:rsid w:val="00EE137B"/>
    <w:rsid w:val="00EF0805"/>
    <w:rsid w:val="00EF3EE7"/>
    <w:rsid w:val="00F01081"/>
    <w:rsid w:val="00F10901"/>
    <w:rsid w:val="00F12E90"/>
    <w:rsid w:val="00F16659"/>
    <w:rsid w:val="00F221E4"/>
    <w:rsid w:val="00F306D1"/>
    <w:rsid w:val="00F31663"/>
    <w:rsid w:val="00F33D37"/>
    <w:rsid w:val="00F33EF2"/>
    <w:rsid w:val="00F342D0"/>
    <w:rsid w:val="00F3446D"/>
    <w:rsid w:val="00F36194"/>
    <w:rsid w:val="00F4014F"/>
    <w:rsid w:val="00F40E83"/>
    <w:rsid w:val="00F41260"/>
    <w:rsid w:val="00F41683"/>
    <w:rsid w:val="00F43ADE"/>
    <w:rsid w:val="00F45694"/>
    <w:rsid w:val="00F503E9"/>
    <w:rsid w:val="00F54A77"/>
    <w:rsid w:val="00F605BC"/>
    <w:rsid w:val="00F60977"/>
    <w:rsid w:val="00F638EC"/>
    <w:rsid w:val="00F63981"/>
    <w:rsid w:val="00F66E90"/>
    <w:rsid w:val="00F76BDF"/>
    <w:rsid w:val="00F80019"/>
    <w:rsid w:val="00F8045E"/>
    <w:rsid w:val="00F93A5B"/>
    <w:rsid w:val="00F9693B"/>
    <w:rsid w:val="00F9703E"/>
    <w:rsid w:val="00F972A9"/>
    <w:rsid w:val="00F97F5C"/>
    <w:rsid w:val="00FA47FD"/>
    <w:rsid w:val="00FA6F65"/>
    <w:rsid w:val="00FA7455"/>
    <w:rsid w:val="00FB1D05"/>
    <w:rsid w:val="00FB5064"/>
    <w:rsid w:val="00FC3C18"/>
    <w:rsid w:val="00FC5C40"/>
    <w:rsid w:val="00FD02DA"/>
    <w:rsid w:val="00FD1BFA"/>
    <w:rsid w:val="00FD1DEB"/>
    <w:rsid w:val="00FD4752"/>
    <w:rsid w:val="00FE041A"/>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2FA10E"/>
  <w15:chartTrackingRefBased/>
  <w15:docId w15:val="{B7457065-76AC-4EB0-98F4-801374D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character" w:styleId="Hyperlink">
    <w:name w:val="Hyperlink"/>
    <w:uiPriority w:val="99"/>
    <w:unhideWhenUsed/>
    <w:rsid w:val="005E7CB3"/>
    <w:rPr>
      <w:color w:val="0563C1"/>
      <w:u w:val="single"/>
    </w:rPr>
  </w:style>
  <w:style w:type="character" w:customStyle="1" w:styleId="TitleChar">
    <w:name w:val="Title Char"/>
    <w:basedOn w:val="DefaultParagraphFont"/>
    <w:link w:val="Title"/>
    <w:rsid w:val="00EC2B13"/>
    <w:rPr>
      <w:b/>
      <w:bCs/>
      <w:sz w:val="24"/>
      <w:szCs w:val="24"/>
    </w:rPr>
  </w:style>
  <w:style w:type="character" w:styleId="UnresolvedMention">
    <w:name w:val="Unresolved Mention"/>
    <w:basedOn w:val="DefaultParagraphFont"/>
    <w:uiPriority w:val="99"/>
    <w:semiHidden/>
    <w:unhideWhenUsed/>
    <w:rsid w:val="0041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4981">
      <w:bodyDiv w:val="1"/>
      <w:marLeft w:val="0"/>
      <w:marRight w:val="0"/>
      <w:marTop w:val="0"/>
      <w:marBottom w:val="0"/>
      <w:divBdr>
        <w:top w:val="none" w:sz="0" w:space="0" w:color="auto"/>
        <w:left w:val="none" w:sz="0" w:space="0" w:color="auto"/>
        <w:bottom w:val="none" w:sz="0" w:space="0" w:color="auto"/>
        <w:right w:val="none" w:sz="0" w:space="0" w:color="auto"/>
      </w:divBdr>
    </w:div>
    <w:div w:id="56517961">
      <w:bodyDiv w:val="1"/>
      <w:marLeft w:val="0"/>
      <w:marRight w:val="0"/>
      <w:marTop w:val="0"/>
      <w:marBottom w:val="0"/>
      <w:divBdr>
        <w:top w:val="none" w:sz="0" w:space="0" w:color="auto"/>
        <w:left w:val="none" w:sz="0" w:space="0" w:color="auto"/>
        <w:bottom w:val="none" w:sz="0" w:space="0" w:color="auto"/>
        <w:right w:val="none" w:sz="0" w:space="0" w:color="auto"/>
      </w:divBdr>
    </w:div>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372385434">
      <w:bodyDiv w:val="1"/>
      <w:marLeft w:val="0"/>
      <w:marRight w:val="0"/>
      <w:marTop w:val="0"/>
      <w:marBottom w:val="0"/>
      <w:divBdr>
        <w:top w:val="none" w:sz="0" w:space="0" w:color="auto"/>
        <w:left w:val="none" w:sz="0" w:space="0" w:color="auto"/>
        <w:bottom w:val="none" w:sz="0" w:space="0" w:color="auto"/>
        <w:right w:val="none" w:sz="0" w:space="0" w:color="auto"/>
      </w:divBdr>
    </w:div>
    <w:div w:id="802776272">
      <w:bodyDiv w:val="1"/>
      <w:marLeft w:val="0"/>
      <w:marRight w:val="0"/>
      <w:marTop w:val="0"/>
      <w:marBottom w:val="0"/>
      <w:divBdr>
        <w:top w:val="none" w:sz="0" w:space="0" w:color="auto"/>
        <w:left w:val="none" w:sz="0" w:space="0" w:color="auto"/>
        <w:bottom w:val="none" w:sz="0" w:space="0" w:color="auto"/>
        <w:right w:val="none" w:sz="0" w:space="0" w:color="auto"/>
      </w:divBdr>
    </w:div>
    <w:div w:id="817651931">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406613907">
      <w:bodyDiv w:val="1"/>
      <w:marLeft w:val="0"/>
      <w:marRight w:val="0"/>
      <w:marTop w:val="0"/>
      <w:marBottom w:val="0"/>
      <w:divBdr>
        <w:top w:val="none" w:sz="0" w:space="0" w:color="auto"/>
        <w:left w:val="none" w:sz="0" w:space="0" w:color="auto"/>
        <w:bottom w:val="none" w:sz="0" w:space="0" w:color="auto"/>
        <w:right w:val="none" w:sz="0" w:space="0" w:color="auto"/>
      </w:divBdr>
    </w:div>
    <w:div w:id="1466384989">
      <w:bodyDiv w:val="1"/>
      <w:marLeft w:val="0"/>
      <w:marRight w:val="0"/>
      <w:marTop w:val="0"/>
      <w:marBottom w:val="0"/>
      <w:divBdr>
        <w:top w:val="none" w:sz="0" w:space="0" w:color="auto"/>
        <w:left w:val="none" w:sz="0" w:space="0" w:color="auto"/>
        <w:bottom w:val="none" w:sz="0" w:space="0" w:color="auto"/>
        <w:right w:val="none" w:sz="0" w:space="0" w:color="auto"/>
      </w:divBdr>
    </w:div>
    <w:div w:id="1877082909">
      <w:bodyDiv w:val="1"/>
      <w:marLeft w:val="0"/>
      <w:marRight w:val="0"/>
      <w:marTop w:val="0"/>
      <w:marBottom w:val="0"/>
      <w:divBdr>
        <w:top w:val="none" w:sz="0" w:space="0" w:color="auto"/>
        <w:left w:val="none" w:sz="0" w:space="0" w:color="auto"/>
        <w:bottom w:val="none" w:sz="0" w:space="0" w:color="auto"/>
        <w:right w:val="none" w:sz="0" w:space="0" w:color="auto"/>
      </w:divBdr>
    </w:div>
    <w:div w:id="1956016736">
      <w:bodyDiv w:val="1"/>
      <w:marLeft w:val="0"/>
      <w:marRight w:val="0"/>
      <w:marTop w:val="0"/>
      <w:marBottom w:val="0"/>
      <w:divBdr>
        <w:top w:val="none" w:sz="0" w:space="0" w:color="auto"/>
        <w:left w:val="none" w:sz="0" w:space="0" w:color="auto"/>
        <w:bottom w:val="none" w:sz="0" w:space="0" w:color="auto"/>
        <w:right w:val="none" w:sz="0" w:space="0" w:color="auto"/>
      </w:divBdr>
    </w:div>
    <w:div w:id="20345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4</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9280</CharactersWithSpaces>
  <SharedDoc>false</SharedDoc>
  <HLinks>
    <vt:vector size="6" baseType="variant">
      <vt:variant>
        <vt:i4>7405694</vt:i4>
      </vt:variant>
      <vt:variant>
        <vt:i4>0</vt:i4>
      </vt:variant>
      <vt:variant>
        <vt:i4>0</vt:i4>
      </vt:variant>
      <vt:variant>
        <vt:i4>5</vt:i4>
      </vt:variant>
      <vt:variant>
        <vt:lpwstr>https://doh.sd.gov/providers/ruralhealth/EMS/NaloxoneForEmployers.aspx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cp:lastModifiedBy>
  <cp:revision>11</cp:revision>
  <cp:lastPrinted>2024-04-04T20:46:00Z</cp:lastPrinted>
  <dcterms:created xsi:type="dcterms:W3CDTF">2024-04-03T17:26:00Z</dcterms:created>
  <dcterms:modified xsi:type="dcterms:W3CDTF">2024-04-04T21:14:00Z</dcterms:modified>
</cp:coreProperties>
</file>