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96A3" w14:textId="77777777" w:rsidR="00F342D0" w:rsidRDefault="00F342D0">
      <w:pPr>
        <w:pStyle w:val="Subtitle"/>
        <w:ind w:left="0" w:firstLine="0"/>
      </w:pPr>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37F1D923" w14:textId="33590B04" w:rsidR="00F342D0" w:rsidRDefault="0098338C">
      <w:pPr>
        <w:pStyle w:val="Subtitle"/>
        <w:ind w:left="3600"/>
        <w:jc w:val="left"/>
      </w:pPr>
      <w:r>
        <w:t xml:space="preserve">March </w:t>
      </w:r>
      <w:r w:rsidR="00A1408F">
        <w:t>21</w:t>
      </w:r>
      <w:r>
        <w:t>,</w:t>
      </w:r>
      <w:r w:rsidR="001A6695">
        <w:t xml:space="preserve"> 2024</w:t>
      </w:r>
      <w:r w:rsidR="00F342D0">
        <w:tab/>
      </w:r>
    </w:p>
    <w:p w14:paraId="5423D919" w14:textId="2BC024E5" w:rsidR="00F342D0" w:rsidRDefault="00F342D0">
      <w:pPr>
        <w:pStyle w:val="Heading1"/>
        <w:keepNext/>
        <w:rPr>
          <w:sz w:val="24"/>
        </w:rPr>
      </w:pPr>
      <w:r>
        <w:rPr>
          <w:b/>
          <w:bCs/>
          <w:sz w:val="24"/>
        </w:rPr>
        <w:tab/>
      </w:r>
      <w:r>
        <w:rPr>
          <w:sz w:val="24"/>
        </w:rPr>
        <w:t>The Board of Brule County Commissione</w:t>
      </w:r>
      <w:r w:rsidR="004B30E7">
        <w:rPr>
          <w:sz w:val="24"/>
        </w:rPr>
        <w:t>rs met in regular session at 9</w:t>
      </w:r>
      <w:r w:rsidR="008A4197">
        <w:rPr>
          <w:sz w:val="24"/>
        </w:rPr>
        <w:t>:3</w:t>
      </w:r>
      <w:r>
        <w:rPr>
          <w:sz w:val="24"/>
        </w:rPr>
        <w:t xml:space="preserve">0 a.m. at the Brule County Courthouse.  Members present:  </w:t>
      </w:r>
      <w:r w:rsidR="00D327A2">
        <w:rPr>
          <w:sz w:val="24"/>
        </w:rPr>
        <w:t xml:space="preserve">DeBoer, </w:t>
      </w:r>
      <w:r w:rsidR="001A6695">
        <w:rPr>
          <w:sz w:val="24"/>
        </w:rPr>
        <w:t>Dozark,</w:t>
      </w:r>
      <w:r w:rsidR="005906CA">
        <w:rPr>
          <w:sz w:val="24"/>
        </w:rPr>
        <w:t xml:space="preserve"> </w:t>
      </w:r>
      <w:r w:rsidR="00D17B1D">
        <w:rPr>
          <w:sz w:val="24"/>
        </w:rPr>
        <w:t>Swanson</w:t>
      </w:r>
      <w:r w:rsidR="00CA4F1D">
        <w:rPr>
          <w:sz w:val="24"/>
        </w:rPr>
        <w:t>,</w:t>
      </w:r>
      <w:r w:rsidR="00CA4F1D" w:rsidRPr="00CA4F1D">
        <w:rPr>
          <w:sz w:val="24"/>
        </w:rPr>
        <w:t xml:space="preserve"> </w:t>
      </w:r>
      <w:r w:rsidR="00CA4F1D">
        <w:rPr>
          <w:sz w:val="24"/>
        </w:rPr>
        <w:t>Carson</w:t>
      </w:r>
      <w:r w:rsidR="00E530E5">
        <w:rPr>
          <w:sz w:val="24"/>
        </w:rPr>
        <w:t>,</w:t>
      </w:r>
      <w:r w:rsidR="001A6695">
        <w:rPr>
          <w:sz w:val="24"/>
        </w:rPr>
        <w:t xml:space="preserve"> </w:t>
      </w:r>
      <w:r w:rsidR="00E530E5">
        <w:rPr>
          <w:sz w:val="24"/>
        </w:rPr>
        <w:t xml:space="preserve">and </w:t>
      </w:r>
      <w:r w:rsidR="00D327A2">
        <w:rPr>
          <w:sz w:val="24"/>
        </w:rPr>
        <w:t>Mairose</w:t>
      </w:r>
      <w:r w:rsidR="0098338C">
        <w:rPr>
          <w:sz w:val="24"/>
        </w:rPr>
        <w:t xml:space="preserve">.  </w:t>
      </w:r>
      <w:r>
        <w:rPr>
          <w:sz w:val="24"/>
        </w:rPr>
        <w:t>Also present:</w:t>
      </w:r>
      <w:r w:rsidR="00132D5F">
        <w:rPr>
          <w:sz w:val="24"/>
        </w:rPr>
        <w:t xml:space="preserve">  </w:t>
      </w:r>
      <w:proofErr w:type="spellStart"/>
      <w:r w:rsidR="00F54A77">
        <w:rPr>
          <w:sz w:val="24"/>
        </w:rPr>
        <w:t>Dedrich</w:t>
      </w:r>
      <w:proofErr w:type="spellEnd"/>
      <w:r w:rsidR="00F54A77">
        <w:rPr>
          <w:sz w:val="24"/>
        </w:rPr>
        <w:t xml:space="preserve"> Koch</w:t>
      </w:r>
      <w:r w:rsidR="00BB714A">
        <w:rPr>
          <w:sz w:val="24"/>
        </w:rPr>
        <w:t>,</w:t>
      </w:r>
      <w:r w:rsidR="006A5606">
        <w:rPr>
          <w:sz w:val="24"/>
        </w:rPr>
        <w:t xml:space="preserve"> </w:t>
      </w:r>
      <w:r w:rsidR="00F54A77">
        <w:rPr>
          <w:sz w:val="24"/>
        </w:rPr>
        <w:t xml:space="preserve">Deputy </w:t>
      </w:r>
      <w:r w:rsidR="00E8540E">
        <w:rPr>
          <w:sz w:val="24"/>
        </w:rPr>
        <w:t>States Attorney</w:t>
      </w:r>
      <w:r w:rsidR="001A6695">
        <w:rPr>
          <w:sz w:val="24"/>
        </w:rPr>
        <w:t xml:space="preserve"> </w:t>
      </w:r>
      <w:r w:rsidR="008F4FD3">
        <w:rPr>
          <w:sz w:val="24"/>
        </w:rPr>
        <w:t>a</w:t>
      </w:r>
      <w:r w:rsidR="00E8540E">
        <w:rPr>
          <w:sz w:val="24"/>
        </w:rPr>
        <w:t>nd Janet Petrak, Central Dakota Times</w:t>
      </w:r>
      <w:r w:rsidR="008D6588">
        <w:rPr>
          <w:sz w:val="24"/>
        </w:rPr>
        <w:t xml:space="preserve">.  </w:t>
      </w:r>
      <w:r w:rsidR="00BC4ABD">
        <w:rPr>
          <w:sz w:val="24"/>
        </w:rPr>
        <w:t xml:space="preserve"> </w:t>
      </w:r>
      <w:r w:rsidR="00B914F9">
        <w:rPr>
          <w:sz w:val="24"/>
        </w:rPr>
        <w:t>No</w:t>
      </w:r>
      <w:r w:rsidR="0097032C">
        <w:rPr>
          <w:sz w:val="24"/>
        </w:rPr>
        <w:t xml:space="preserve"> public comments or</w:t>
      </w:r>
      <w:r w:rsidR="00B914F9">
        <w:rPr>
          <w:sz w:val="24"/>
        </w:rPr>
        <w:t xml:space="preserve"> conflicts of i</w:t>
      </w:r>
      <w:r w:rsidR="00BC4ABD">
        <w:rPr>
          <w:sz w:val="24"/>
        </w:rPr>
        <w:t>nterest were noted.</w:t>
      </w:r>
    </w:p>
    <w:p w14:paraId="7E4C758F" w14:textId="77777777" w:rsidR="0008710F" w:rsidRDefault="0008710F" w:rsidP="0008710F"/>
    <w:p w14:paraId="5646FB37" w14:textId="77777777" w:rsidR="00F342D0" w:rsidRDefault="00F342D0">
      <w:pPr>
        <w:pStyle w:val="Heading2"/>
        <w:keepNext/>
        <w:rPr>
          <w:b/>
          <w:bCs/>
          <w:sz w:val="24"/>
          <w:u w:val="single"/>
        </w:rPr>
      </w:pPr>
      <w:r>
        <w:rPr>
          <w:b/>
          <w:bCs/>
          <w:sz w:val="24"/>
          <w:u w:val="single"/>
        </w:rPr>
        <w:t>APPROVE MINUTES</w:t>
      </w:r>
    </w:p>
    <w:p w14:paraId="7C204804" w14:textId="0394F60E" w:rsidR="0012420F" w:rsidRDefault="008A4197">
      <w:r>
        <w:tab/>
        <w:t>Commissioner</w:t>
      </w:r>
      <w:r w:rsidR="00A57684">
        <w:t xml:space="preserve"> </w:t>
      </w:r>
      <w:r w:rsidR="0098338C">
        <w:t>Mairose</w:t>
      </w:r>
      <w:r w:rsidR="00E530E5">
        <w:t xml:space="preserve"> </w:t>
      </w:r>
      <w:r w:rsidR="009D3587">
        <w:t>moved and Commissioner</w:t>
      </w:r>
      <w:r w:rsidR="00CB23DC">
        <w:t xml:space="preserve"> </w:t>
      </w:r>
      <w:r w:rsidR="00E530E5">
        <w:t xml:space="preserve">Swanson </w:t>
      </w:r>
      <w:r w:rsidR="009D3587">
        <w:t>s</w:t>
      </w:r>
      <w:r w:rsidR="00F342D0">
        <w:t>econded to</w:t>
      </w:r>
      <w:r w:rsidR="0022512D">
        <w:t xml:space="preserve"> </w:t>
      </w:r>
      <w:r w:rsidR="00F342D0">
        <w:t>appr</w:t>
      </w:r>
      <w:r>
        <w:t xml:space="preserve">ove the minutes </w:t>
      </w:r>
      <w:r w:rsidR="0038460F">
        <w:t>of</w:t>
      </w:r>
      <w:r w:rsidR="003B102B">
        <w:t xml:space="preserve"> </w:t>
      </w:r>
      <w:r w:rsidR="00E530E5">
        <w:t xml:space="preserve"> </w:t>
      </w:r>
      <w:r w:rsidR="00CA4F1D">
        <w:t>3-7</w:t>
      </w:r>
      <w:r w:rsidR="001A6695">
        <w:t>-</w:t>
      </w:r>
      <w:r w:rsidR="00BD3833">
        <w:t>202</w:t>
      </w:r>
      <w:r w:rsidR="001A6695">
        <w:t>4</w:t>
      </w:r>
      <w:r w:rsidR="00B478EE">
        <w:t xml:space="preserve">.  </w:t>
      </w:r>
      <w:r w:rsidR="00281463">
        <w:t>A</w:t>
      </w:r>
      <w:r w:rsidR="00F342D0">
        <w:t>ll members voted aye.  Motion carried.</w:t>
      </w:r>
    </w:p>
    <w:p w14:paraId="7D77B5E3" w14:textId="77777777" w:rsidR="00FA6F65" w:rsidRDefault="00FA6F65"/>
    <w:p w14:paraId="7489D027" w14:textId="77777777" w:rsidR="001A5F50" w:rsidRDefault="00B2710F" w:rsidP="00042A72">
      <w:r>
        <w:rPr>
          <w:b/>
          <w:u w:val="single"/>
        </w:rPr>
        <w:t>PERSONNEL</w:t>
      </w:r>
      <w:r w:rsidR="00AA4872">
        <w:tab/>
      </w:r>
      <w:r w:rsidR="00C150F6">
        <w:t xml:space="preserve">  </w:t>
      </w:r>
      <w:r w:rsidR="00263E18">
        <w:t xml:space="preserve"> </w:t>
      </w:r>
    </w:p>
    <w:p w14:paraId="6441829D" w14:textId="18250D96" w:rsidR="0098338C" w:rsidRDefault="009D1793" w:rsidP="00042A72">
      <w:r>
        <w:tab/>
      </w:r>
      <w:r w:rsidR="0098338C">
        <w:t xml:space="preserve">Commissioner Swanson moved and Commissioner Mairose seconded to </w:t>
      </w:r>
      <w:r w:rsidR="00EF3EE7">
        <w:t xml:space="preserve">hire Kevin Duncan as Deputy Director of Equalization at $16.25/hour (.50 less during probationary period) effective April 8, 2024.  </w:t>
      </w:r>
      <w:r w:rsidR="0098338C">
        <w:t xml:space="preserve">All members voted aye.  Motion carried.  </w:t>
      </w:r>
    </w:p>
    <w:p w14:paraId="4C332B83" w14:textId="77777777" w:rsidR="00801F34" w:rsidRDefault="0098338C" w:rsidP="00042A72">
      <w:r>
        <w:tab/>
      </w:r>
      <w:r w:rsidR="00EF3EE7">
        <w:t xml:space="preserve">Commissioner Mairose moved and Commissioner Carson seconded to add Tammy James, Deputy Treasurer and Alyssa King, Deputy Auditor to the account at First Interstate Bank.  Tammy James was employed on July 5, 2022 and Alyssa King was employed on March 1, 2022.  All members voted aye.  Motion carried.  </w:t>
      </w:r>
    </w:p>
    <w:p w14:paraId="79A46DC8" w14:textId="77777777" w:rsidR="00801F34" w:rsidRDefault="00801F34" w:rsidP="00042A72"/>
    <w:p w14:paraId="3B09F2E0" w14:textId="77777777" w:rsidR="00801F34" w:rsidRDefault="00801F34" w:rsidP="00801F34">
      <w:pPr>
        <w:rPr>
          <w:b/>
          <w:u w:val="single"/>
        </w:rPr>
      </w:pPr>
      <w:r>
        <w:rPr>
          <w:b/>
          <w:u w:val="single"/>
        </w:rPr>
        <w:t>AUTOMATIC BUDGET SUPPLEMENT</w:t>
      </w:r>
    </w:p>
    <w:p w14:paraId="07B7567E" w14:textId="0448AF19" w:rsidR="00801F34" w:rsidRDefault="00801F34" w:rsidP="00801F34">
      <w:r>
        <w:tab/>
        <w:t>Commissioner</w:t>
      </w:r>
      <w:r w:rsidR="009A33FD">
        <w:t xml:space="preserve"> Dozark</w:t>
      </w:r>
      <w:r>
        <w:t xml:space="preserve"> moved and Commissioner </w:t>
      </w:r>
      <w:r w:rsidR="009A33FD">
        <w:t>Swanson</w:t>
      </w:r>
      <w:r w:rsidR="009A33FD">
        <w:t xml:space="preserve"> </w:t>
      </w:r>
      <w:r>
        <w:t xml:space="preserve">seconded to automatically supplement the </w:t>
      </w:r>
      <w:r w:rsidR="009A33FD">
        <w:t>24/7</w:t>
      </w:r>
      <w:r>
        <w:t xml:space="preserve"> budget $</w:t>
      </w:r>
      <w:r w:rsidR="009A33FD">
        <w:t>10,0</w:t>
      </w:r>
      <w:r>
        <w:t xml:space="preserve">00.00, a </w:t>
      </w:r>
      <w:r w:rsidR="009A33FD">
        <w:t>State grant for staffing.</w:t>
      </w:r>
      <w:r>
        <w:t xml:space="preserve">  All members voted aye.  Motion carried. </w:t>
      </w:r>
    </w:p>
    <w:p w14:paraId="1FA203F4" w14:textId="77777777" w:rsidR="009A33FD" w:rsidRDefault="009A33FD" w:rsidP="00801F34"/>
    <w:p w14:paraId="7B43C206" w14:textId="6228A306" w:rsidR="009A33FD" w:rsidRDefault="009A33FD" w:rsidP="00801F34">
      <w:pPr>
        <w:rPr>
          <w:b/>
          <w:bCs/>
          <w:u w:val="single"/>
        </w:rPr>
      </w:pPr>
      <w:r>
        <w:rPr>
          <w:b/>
          <w:bCs/>
          <w:u w:val="single"/>
        </w:rPr>
        <w:t>INSURANCE</w:t>
      </w:r>
    </w:p>
    <w:p w14:paraId="2B5D8EE0" w14:textId="05F0B3AE" w:rsidR="009A33FD" w:rsidRDefault="009A33FD" w:rsidP="00801F34">
      <w:r>
        <w:tab/>
        <w:t xml:space="preserve">Commissioner Carson moved and Commissioner Swanson seconded to submit the renewal process with SD Public Assurance Alliance for the County insurance for property and liability.  All members voted aye.  Motion carried.  </w:t>
      </w:r>
    </w:p>
    <w:p w14:paraId="09FA383D" w14:textId="67F65736" w:rsidR="001708AC" w:rsidRDefault="009D1793" w:rsidP="00042A72">
      <w:r>
        <w:t xml:space="preserve"> </w:t>
      </w:r>
    </w:p>
    <w:p w14:paraId="18D4610D" w14:textId="77777777" w:rsidR="001708AC" w:rsidRDefault="001708AC" w:rsidP="001708AC">
      <w:pPr>
        <w:rPr>
          <w:b/>
          <w:u w:val="single"/>
        </w:rPr>
      </w:pPr>
      <w:r>
        <w:rPr>
          <w:b/>
          <w:u w:val="single"/>
        </w:rPr>
        <w:t>STRIPING AGREEMENT</w:t>
      </w:r>
    </w:p>
    <w:p w14:paraId="269BE466" w14:textId="5BA7B627" w:rsidR="001708AC" w:rsidRPr="00B344DE" w:rsidRDefault="001708AC" w:rsidP="001708AC">
      <w:r>
        <w:t xml:space="preserve">  </w:t>
      </w:r>
      <w:r>
        <w:tab/>
        <w:t xml:space="preserve">Commissioner Dozark moved and Commissioner Mairose seconded to sign a striping agreement with SD Department of Transportation.  County payout portion is $5,747.74.  All members voted aye.  Motion carried.  </w:t>
      </w:r>
    </w:p>
    <w:p w14:paraId="6E42F2DE" w14:textId="77777777" w:rsidR="000C19F3" w:rsidRDefault="000C19F3" w:rsidP="00042A72">
      <w:pPr>
        <w:rPr>
          <w:bCs/>
        </w:rPr>
      </w:pPr>
    </w:p>
    <w:p w14:paraId="65963B38" w14:textId="3FD2A33D" w:rsidR="000C19F3" w:rsidRDefault="000C19F3" w:rsidP="00042A72">
      <w:pPr>
        <w:rPr>
          <w:b/>
          <w:u w:val="single"/>
        </w:rPr>
      </w:pPr>
      <w:r>
        <w:rPr>
          <w:b/>
          <w:u w:val="single"/>
        </w:rPr>
        <w:t>TRAVEL REQUEST</w:t>
      </w:r>
    </w:p>
    <w:p w14:paraId="73B318EF" w14:textId="2260E3A8" w:rsidR="000C19F3" w:rsidRDefault="000C19F3" w:rsidP="00042A72">
      <w:pPr>
        <w:rPr>
          <w:bCs/>
        </w:rPr>
      </w:pPr>
      <w:r>
        <w:rPr>
          <w:bCs/>
        </w:rPr>
        <w:tab/>
        <w:t xml:space="preserve">Commissioner Swanson moved and Commissioner </w:t>
      </w:r>
      <w:r w:rsidR="00EF3EE7">
        <w:rPr>
          <w:bCs/>
        </w:rPr>
        <w:t>Carson</w:t>
      </w:r>
      <w:r>
        <w:rPr>
          <w:bCs/>
        </w:rPr>
        <w:t xml:space="preserve"> seconded to approve the travel of the </w:t>
      </w:r>
      <w:r w:rsidR="00EF3EE7">
        <w:rPr>
          <w:bCs/>
        </w:rPr>
        <w:t>Auditor, Treasurer and Register of Deeds to spring workshop in Pierre, May 15 – 16, 2024</w:t>
      </w:r>
      <w:r>
        <w:rPr>
          <w:bCs/>
        </w:rPr>
        <w:t>.</w:t>
      </w:r>
      <w:r w:rsidR="00EF3EE7">
        <w:rPr>
          <w:bCs/>
        </w:rPr>
        <w:t xml:space="preserve">  One night motel each employee.</w:t>
      </w:r>
      <w:r>
        <w:rPr>
          <w:bCs/>
        </w:rPr>
        <w:t xml:space="preserve">  All members voted aye.  Motion carried.</w:t>
      </w:r>
    </w:p>
    <w:p w14:paraId="23D71ECE" w14:textId="150BC434" w:rsidR="000C19F3" w:rsidRDefault="000C19F3" w:rsidP="00042A72">
      <w:pPr>
        <w:rPr>
          <w:bCs/>
        </w:rPr>
      </w:pPr>
      <w:r>
        <w:rPr>
          <w:bCs/>
        </w:rPr>
        <w:tab/>
        <w:t xml:space="preserve">Commissioner </w:t>
      </w:r>
      <w:r w:rsidR="00EF3EE7">
        <w:rPr>
          <w:bCs/>
        </w:rPr>
        <w:t xml:space="preserve">Carson </w:t>
      </w:r>
      <w:r>
        <w:rPr>
          <w:bCs/>
        </w:rPr>
        <w:t xml:space="preserve">moved and Commissioner </w:t>
      </w:r>
      <w:r w:rsidR="00EF3EE7">
        <w:rPr>
          <w:bCs/>
        </w:rPr>
        <w:t xml:space="preserve">Swanson </w:t>
      </w:r>
      <w:r>
        <w:rPr>
          <w:bCs/>
        </w:rPr>
        <w:t>seconded to approve travel for</w:t>
      </w:r>
      <w:r w:rsidR="00EF3EE7">
        <w:rPr>
          <w:bCs/>
        </w:rPr>
        <w:t xml:space="preserve"> the Director of Equalization Kim Kontz and Deputy Director of Equalization Kevin Duncan to attend training in Aberdeen June 4 -7</w:t>
      </w:r>
      <w:r>
        <w:rPr>
          <w:bCs/>
        </w:rPr>
        <w:t xml:space="preserve">, 2024.  </w:t>
      </w:r>
      <w:r w:rsidR="00EF3EE7">
        <w:rPr>
          <w:bCs/>
        </w:rPr>
        <w:t>4</w:t>
      </w:r>
      <w:r>
        <w:rPr>
          <w:bCs/>
        </w:rPr>
        <w:t xml:space="preserve"> nights motel at $9</w:t>
      </w:r>
      <w:r w:rsidR="00EF3EE7">
        <w:rPr>
          <w:bCs/>
        </w:rPr>
        <w:t>8</w:t>
      </w:r>
      <w:r>
        <w:rPr>
          <w:bCs/>
        </w:rPr>
        <w:t>.00/night</w:t>
      </w:r>
      <w:r w:rsidR="00F93A5B">
        <w:rPr>
          <w:bCs/>
        </w:rPr>
        <w:t xml:space="preserve"> per </w:t>
      </w:r>
      <w:proofErr w:type="spellStart"/>
      <w:r w:rsidR="00F93A5B">
        <w:rPr>
          <w:bCs/>
        </w:rPr>
        <w:t>indifividual</w:t>
      </w:r>
      <w:proofErr w:type="spellEnd"/>
      <w:r w:rsidR="00F93A5B">
        <w:rPr>
          <w:bCs/>
        </w:rPr>
        <w:t xml:space="preserve">.  </w:t>
      </w:r>
      <w:r>
        <w:rPr>
          <w:bCs/>
        </w:rPr>
        <w:t xml:space="preserve">All members voted aye.  Motion carried.  </w:t>
      </w:r>
    </w:p>
    <w:p w14:paraId="50A0E06E" w14:textId="77777777" w:rsidR="00416C9D" w:rsidRDefault="00416C9D" w:rsidP="00042A72">
      <w:pPr>
        <w:rPr>
          <w:bCs/>
        </w:rPr>
      </w:pPr>
    </w:p>
    <w:p w14:paraId="1929B410" w14:textId="77777777" w:rsidR="00416C9D" w:rsidRDefault="00416C9D" w:rsidP="00416C9D">
      <w:pPr>
        <w:pStyle w:val="BodyTextFirstIndent"/>
        <w:spacing w:after="0"/>
        <w:ind w:firstLine="0"/>
        <w:rPr>
          <w:b/>
          <w:u w:val="single"/>
        </w:rPr>
      </w:pPr>
      <w:r>
        <w:rPr>
          <w:b/>
          <w:u w:val="single"/>
        </w:rPr>
        <w:t>BURN BAN</w:t>
      </w:r>
    </w:p>
    <w:p w14:paraId="6FED841B" w14:textId="32B0AD13" w:rsidR="00416C9D" w:rsidRDefault="00416C9D" w:rsidP="00416C9D">
      <w:pPr>
        <w:pStyle w:val="BodyTextFirstIndent"/>
        <w:spacing w:after="0"/>
        <w:ind w:firstLine="0"/>
      </w:pPr>
      <w:r>
        <w:tab/>
        <w:t xml:space="preserve">Due to the dry conditions and the slow growth of new vegetation Brule County is enacting a full NO BURN BAN until conditions improve.  Commissioner Dozark moved and Commissioner Swanson seconded to enact the Burn Ban effective April 1, 2024 until further notice and to add a fine to violators of $500.00.  All members voted aye.  Motion carried.  </w:t>
      </w:r>
    </w:p>
    <w:p w14:paraId="05F1E5CA" w14:textId="77777777" w:rsidR="00416C9D" w:rsidRDefault="00416C9D" w:rsidP="00416C9D">
      <w:pPr>
        <w:pStyle w:val="BodyTextFirstIndent"/>
        <w:spacing w:after="0"/>
        <w:ind w:firstLine="0"/>
      </w:pPr>
    </w:p>
    <w:p w14:paraId="2C09321A" w14:textId="77777777" w:rsidR="00416C9D" w:rsidRPr="00554A6D" w:rsidRDefault="00416C9D" w:rsidP="00416C9D">
      <w:pPr>
        <w:jc w:val="center"/>
        <w:rPr>
          <w:b/>
          <w:bCs/>
        </w:rPr>
      </w:pPr>
      <w:smartTag w:uri="urn:schemas-microsoft-com:office:smarttags" w:element="place">
        <w:smartTag w:uri="urn:schemas-microsoft-com:office:smarttags" w:element="PlaceName">
          <w:r w:rsidRPr="00554A6D">
            <w:rPr>
              <w:b/>
              <w:bCs/>
            </w:rPr>
            <w:t>BRULE</w:t>
          </w:r>
        </w:smartTag>
        <w:r w:rsidRPr="00554A6D">
          <w:rPr>
            <w:b/>
            <w:bCs/>
          </w:rPr>
          <w:t xml:space="preserve"> </w:t>
        </w:r>
        <w:smartTag w:uri="urn:schemas-microsoft-com:office:smarttags" w:element="PlaceType">
          <w:r w:rsidRPr="00554A6D">
            <w:rPr>
              <w:b/>
              <w:bCs/>
            </w:rPr>
            <w:t>COUNTY</w:t>
          </w:r>
        </w:smartTag>
      </w:smartTag>
    </w:p>
    <w:p w14:paraId="77D3E05D" w14:textId="77777777" w:rsidR="00416C9D" w:rsidRDefault="00416C9D" w:rsidP="00416C9D">
      <w:pPr>
        <w:jc w:val="center"/>
        <w:rPr>
          <w:b/>
          <w:bCs/>
        </w:rPr>
      </w:pPr>
      <w:r w:rsidRPr="00554A6D">
        <w:rPr>
          <w:b/>
          <w:bCs/>
        </w:rPr>
        <w:t>RESOLUTION 20</w:t>
      </w:r>
      <w:r>
        <w:rPr>
          <w:b/>
          <w:bCs/>
        </w:rPr>
        <w:t>21-3</w:t>
      </w:r>
    </w:p>
    <w:p w14:paraId="16535696" w14:textId="77777777" w:rsidR="00416C9D" w:rsidRPr="00436C57" w:rsidRDefault="00416C9D" w:rsidP="00416C9D">
      <w:pPr>
        <w:jc w:val="center"/>
        <w:rPr>
          <w:b/>
          <w:bCs/>
          <w:color w:val="000000"/>
          <w:u w:val="single"/>
        </w:rPr>
      </w:pPr>
      <w:r w:rsidRPr="00436C57">
        <w:rPr>
          <w:b/>
          <w:bCs/>
          <w:color w:val="000000"/>
        </w:rPr>
        <w:t>RESOLUTION REGULATING FIRE HAZARDS IN BRULE COUNTY</w:t>
      </w:r>
    </w:p>
    <w:p w14:paraId="162D6347" w14:textId="77777777" w:rsidR="00416C9D" w:rsidRPr="00554A6D" w:rsidRDefault="00416C9D" w:rsidP="00416C9D">
      <w:pPr>
        <w:jc w:val="both"/>
      </w:pPr>
    </w:p>
    <w:p w14:paraId="664669C4" w14:textId="77777777" w:rsidR="00416C9D" w:rsidRDefault="00416C9D" w:rsidP="00416C9D">
      <w:pPr>
        <w:ind w:firstLine="720"/>
        <w:jc w:val="both"/>
      </w:pPr>
      <w:r w:rsidRPr="00554A6D">
        <w:lastRenderedPageBreak/>
        <w:t xml:space="preserve">WHEREAS, </w:t>
      </w:r>
      <w:smartTag w:uri="urn:schemas-microsoft-com:office:smarttags" w:element="place">
        <w:smartTag w:uri="urn:schemas-microsoft-com:office:smarttags" w:element="PlaceName">
          <w:r w:rsidRPr="00554A6D">
            <w:t>Brule</w:t>
          </w:r>
        </w:smartTag>
        <w:r w:rsidRPr="00554A6D">
          <w:t xml:space="preserve"> </w:t>
        </w:r>
        <w:smartTag w:uri="urn:schemas-microsoft-com:office:smarttags" w:element="PlaceType">
          <w:r w:rsidRPr="00554A6D">
            <w:t>County</w:t>
          </w:r>
        </w:smartTag>
      </w:smartTag>
      <w:r w:rsidRPr="00554A6D">
        <w:t xml:space="preserve"> is dedicated to taking steps to protect the health and safety of all residents of the County and all property within the County, and</w:t>
      </w:r>
    </w:p>
    <w:p w14:paraId="36546F47" w14:textId="77777777" w:rsidR="00416C9D" w:rsidRPr="00554A6D" w:rsidRDefault="00416C9D" w:rsidP="00416C9D">
      <w:pPr>
        <w:ind w:firstLine="720"/>
        <w:jc w:val="both"/>
      </w:pPr>
    </w:p>
    <w:p w14:paraId="603DBFEC" w14:textId="77777777" w:rsidR="00416C9D" w:rsidRPr="00554A6D" w:rsidRDefault="00416C9D" w:rsidP="00416C9D">
      <w:pPr>
        <w:ind w:firstLine="720"/>
        <w:jc w:val="both"/>
        <w:rPr>
          <w:snapToGrid w:val="0"/>
        </w:rPr>
      </w:pPr>
      <w:r>
        <w:rPr>
          <w:snapToGrid w:val="0"/>
        </w:rPr>
        <w:t xml:space="preserve">WHEREAS, vegetation has not greened up as of yet, </w:t>
      </w:r>
      <w:r>
        <w:t>indicating that the risk of a dangerous fire is very high</w:t>
      </w:r>
      <w:r w:rsidRPr="00554A6D">
        <w:t>; and</w:t>
      </w:r>
    </w:p>
    <w:p w14:paraId="3BF8A55D" w14:textId="77777777" w:rsidR="00416C9D" w:rsidRPr="00554A6D" w:rsidRDefault="00416C9D" w:rsidP="00416C9D">
      <w:pPr>
        <w:jc w:val="both"/>
      </w:pPr>
    </w:p>
    <w:p w14:paraId="4CECB873" w14:textId="77777777" w:rsidR="00416C9D" w:rsidRPr="00554A6D" w:rsidRDefault="00416C9D" w:rsidP="00416C9D">
      <w:pPr>
        <w:ind w:firstLine="720"/>
      </w:pPr>
      <w:r w:rsidRPr="00554A6D">
        <w:t xml:space="preserve">WHEREAS, the Brule County Commission has consulted with </w:t>
      </w:r>
      <w:r>
        <w:t>the Emergency Manager and the Highway Superintendent; and</w:t>
      </w:r>
    </w:p>
    <w:p w14:paraId="306D018C" w14:textId="77777777" w:rsidR="00416C9D" w:rsidRPr="00554A6D" w:rsidRDefault="00416C9D" w:rsidP="00416C9D">
      <w:pPr>
        <w:ind w:firstLine="720"/>
        <w:jc w:val="both"/>
      </w:pPr>
    </w:p>
    <w:p w14:paraId="60E135AB" w14:textId="77777777" w:rsidR="00416C9D" w:rsidRPr="00554A6D" w:rsidRDefault="00416C9D" w:rsidP="00416C9D">
      <w:pPr>
        <w:ind w:firstLine="720"/>
        <w:jc w:val="both"/>
      </w:pPr>
      <w:r w:rsidRPr="00554A6D">
        <w:t>WHEREAS, for purposes of this Resolution, “open burning” shall be defined as any outdoor fire, including but not limited to campfires, warming fires, charcoal grill fires, or the prescribed burning of fence rows, fields, wildlands, trash and debris.  This resolution excludes fires contained within liquid-fueled or gas-fueled stoves, fireplaces within all buildings, charcoal grill fires at private residences, and permanent fire pits or fire grates located on supervised developed picnic grounds and campgrounds, and</w:t>
      </w:r>
    </w:p>
    <w:p w14:paraId="3AD4CAD8" w14:textId="77777777" w:rsidR="00416C9D" w:rsidRPr="00554A6D" w:rsidRDefault="00416C9D" w:rsidP="00416C9D">
      <w:pPr>
        <w:jc w:val="both"/>
      </w:pPr>
    </w:p>
    <w:p w14:paraId="1076A5A0" w14:textId="77777777" w:rsidR="00416C9D" w:rsidRPr="00554A6D" w:rsidRDefault="00416C9D" w:rsidP="00416C9D">
      <w:pPr>
        <w:jc w:val="both"/>
      </w:pPr>
      <w:r w:rsidRPr="00554A6D">
        <w:tab/>
      </w:r>
      <w:smartTag w:uri="urn:schemas-microsoft-com:office:smarttags" w:element="stockticker">
        <w:r w:rsidRPr="00554A6D">
          <w:t>NOW</w:t>
        </w:r>
      </w:smartTag>
      <w:r w:rsidRPr="00554A6D">
        <w:t xml:space="preserve"> THEREFORE BE IT RESOLVED that the Brule County Commission enact this resolution on an emergency basis and impose a ban to prohibit or restrict open burning in order to protect the public health and safety pursuant to South Dakota Codified Law 7-8-20(18); and be it</w:t>
      </w:r>
    </w:p>
    <w:p w14:paraId="32BCA6D8" w14:textId="77777777" w:rsidR="00416C9D" w:rsidRPr="00554A6D" w:rsidRDefault="00416C9D" w:rsidP="00416C9D">
      <w:pPr>
        <w:jc w:val="both"/>
        <w:rPr>
          <w:snapToGrid w:val="0"/>
        </w:rPr>
      </w:pPr>
    </w:p>
    <w:p w14:paraId="0A597D65" w14:textId="77777777" w:rsidR="00416C9D" w:rsidRDefault="00416C9D" w:rsidP="00416C9D">
      <w:pPr>
        <w:jc w:val="both"/>
        <w:rPr>
          <w:snapToGrid w:val="0"/>
        </w:rPr>
      </w:pPr>
      <w:r w:rsidRPr="00554A6D">
        <w:rPr>
          <w:snapToGrid w:val="0"/>
        </w:rPr>
        <w:tab/>
        <w:t xml:space="preserve">FURTHER RESOLVED that the ban will be in place until </w:t>
      </w:r>
      <w:r>
        <w:rPr>
          <w:snapToGrid w:val="0"/>
        </w:rPr>
        <w:t xml:space="preserve">the danger of damage from </w:t>
      </w:r>
      <w:r w:rsidRPr="00554A6D">
        <w:rPr>
          <w:snapToGrid w:val="0"/>
        </w:rPr>
        <w:t xml:space="preserve">fire </w:t>
      </w:r>
      <w:r>
        <w:rPr>
          <w:snapToGrid w:val="0"/>
        </w:rPr>
        <w:t>lessens</w:t>
      </w:r>
      <w:r w:rsidRPr="00554A6D">
        <w:rPr>
          <w:snapToGrid w:val="0"/>
        </w:rPr>
        <w:t xml:space="preserve"> and the Commission takes action to remove the ban.</w:t>
      </w:r>
    </w:p>
    <w:p w14:paraId="262C45C3" w14:textId="77777777" w:rsidR="00416C9D" w:rsidRDefault="00416C9D" w:rsidP="00416C9D">
      <w:pPr>
        <w:jc w:val="both"/>
        <w:rPr>
          <w:snapToGrid w:val="0"/>
        </w:rPr>
      </w:pPr>
    </w:p>
    <w:p w14:paraId="0B7D1AEA" w14:textId="13666D73" w:rsidR="00416C9D" w:rsidRDefault="00416C9D" w:rsidP="00416C9D">
      <w:pPr>
        <w:jc w:val="both"/>
        <w:rPr>
          <w:b/>
        </w:rPr>
      </w:pPr>
      <w:r>
        <w:rPr>
          <w:snapToGrid w:val="0"/>
        </w:rPr>
        <w:tab/>
      </w:r>
      <w:r w:rsidRPr="0038176E">
        <w:rPr>
          <w:b/>
          <w:snapToGrid w:val="0"/>
        </w:rPr>
        <w:t xml:space="preserve">BE IT FURTER RESOLVED that the fine not to exceed five hundred dollars and/or 30 days in jail; </w:t>
      </w:r>
      <w:r w:rsidRPr="0038176E">
        <w:rPr>
          <w:b/>
        </w:rPr>
        <w:t>suppression costs of extinguishing the fire, including response fees, mutual aid assistance from other agencies or fire departments, reimbursement to governments for suppression efforts and compensation to the firefighters for time lost from their employment.</w:t>
      </w:r>
    </w:p>
    <w:p w14:paraId="13ED506F" w14:textId="77777777" w:rsidR="00416C9D" w:rsidRDefault="00416C9D" w:rsidP="00416C9D">
      <w:pPr>
        <w:jc w:val="both"/>
        <w:rPr>
          <w:b/>
        </w:rPr>
      </w:pPr>
    </w:p>
    <w:p w14:paraId="05FB6A4D" w14:textId="2154545A" w:rsidR="00416C9D" w:rsidRDefault="00416C9D" w:rsidP="00416C9D">
      <w:pPr>
        <w:jc w:val="both"/>
        <w:rPr>
          <w:b/>
        </w:rPr>
      </w:pPr>
      <w:r>
        <w:rPr>
          <w:b/>
        </w:rPr>
        <w:tab/>
        <w:t xml:space="preserve">A burn plan can be submitted to the Brule County Emergency Manager during the burn ban.  A burn plan simply states what and when you are burning, how you will control the burn and other pertinent information.  The burn plan application can be found on the Brule County website </w:t>
      </w:r>
      <w:hyperlink r:id="rId5" w:history="1">
        <w:r w:rsidRPr="001A6829">
          <w:rPr>
            <w:rStyle w:val="Hyperlink"/>
            <w:b/>
          </w:rPr>
          <w:t>www.brulecounty.org</w:t>
        </w:r>
      </w:hyperlink>
      <w:r>
        <w:rPr>
          <w:b/>
        </w:rPr>
        <w:t xml:space="preserve"> or call Katheryn Benton at 605-234-3433.  </w:t>
      </w:r>
    </w:p>
    <w:p w14:paraId="58D98A45" w14:textId="77777777" w:rsidR="00416C9D" w:rsidRDefault="00416C9D" w:rsidP="00416C9D">
      <w:pPr>
        <w:jc w:val="both"/>
        <w:rPr>
          <w:b/>
        </w:rPr>
      </w:pPr>
    </w:p>
    <w:p w14:paraId="6D85B06B" w14:textId="77777777" w:rsidR="00416C9D" w:rsidRDefault="00416C9D" w:rsidP="00416C9D">
      <w:pPr>
        <w:rPr>
          <w:b/>
          <w:u w:val="single"/>
        </w:rPr>
      </w:pPr>
      <w:r>
        <w:rPr>
          <w:b/>
          <w:u w:val="single"/>
        </w:rPr>
        <w:t>COUNTY HEALTH NURSE CONTRACT</w:t>
      </w:r>
    </w:p>
    <w:p w14:paraId="3C002B30" w14:textId="2F708BCD" w:rsidR="00416C9D" w:rsidRDefault="00416C9D" w:rsidP="00416C9D">
      <w:r>
        <w:tab/>
        <w:t xml:space="preserve">Commissioner Carson moved and Commissioner Mairose seconded to table signing a contract with SD Department of Health for the public health service contract for Brule County residents, until </w:t>
      </w:r>
      <w:proofErr w:type="spellStart"/>
      <w:r>
        <w:t>a</w:t>
      </w:r>
      <w:proofErr w:type="spellEnd"/>
      <w:r>
        <w:t xml:space="preserve"> representative can come and explain the changes.  All members voted aye.  Motion carried.</w:t>
      </w:r>
    </w:p>
    <w:p w14:paraId="7A6754D2" w14:textId="77777777" w:rsidR="00416C9D" w:rsidRDefault="00416C9D" w:rsidP="00416C9D"/>
    <w:p w14:paraId="233F4AE7" w14:textId="1357BE91" w:rsidR="00416C9D" w:rsidRDefault="00416C9D" w:rsidP="00416C9D">
      <w:pPr>
        <w:rPr>
          <w:b/>
          <w:bCs/>
          <w:u w:val="single"/>
        </w:rPr>
      </w:pPr>
      <w:r>
        <w:rPr>
          <w:b/>
          <w:bCs/>
          <w:u w:val="single"/>
        </w:rPr>
        <w:t>BUFFALO COUNTY</w:t>
      </w:r>
    </w:p>
    <w:p w14:paraId="4F62C7B0" w14:textId="6C765B6E" w:rsidR="00416C9D" w:rsidRPr="00416C9D" w:rsidRDefault="00416C9D" w:rsidP="00416C9D">
      <w:r>
        <w:tab/>
        <w:t xml:space="preserve">Buffalo County States Attorney David Larson and Deputy States Attorney Steve Fox met with the Brule County Commissioners in executive session regarding a possible legal issue.  No action taken.  </w:t>
      </w:r>
    </w:p>
    <w:p w14:paraId="4D352186" w14:textId="77777777" w:rsidR="001708AC" w:rsidRDefault="001708AC" w:rsidP="00042A72">
      <w:pPr>
        <w:rPr>
          <w:bCs/>
        </w:rPr>
      </w:pPr>
    </w:p>
    <w:p w14:paraId="4ED89200" w14:textId="552FE2BB" w:rsidR="001708AC" w:rsidRPr="001708AC" w:rsidRDefault="001708AC" w:rsidP="00042A72">
      <w:pPr>
        <w:rPr>
          <w:b/>
          <w:u w:val="single"/>
        </w:rPr>
      </w:pPr>
      <w:r w:rsidRPr="001708AC">
        <w:rPr>
          <w:b/>
          <w:u w:val="single"/>
        </w:rPr>
        <w:t>RAFFLE</w:t>
      </w:r>
    </w:p>
    <w:p w14:paraId="7DBDBCD0" w14:textId="282C0563" w:rsidR="001708AC" w:rsidRDefault="001708AC" w:rsidP="001708AC">
      <w:pPr>
        <w:pStyle w:val="BodyTextFirstIndent"/>
        <w:spacing w:after="0"/>
        <w:ind w:firstLine="720"/>
      </w:pPr>
      <w:r>
        <w:t>Commissioner Mairose moved and Commissioner Swanson seconded to approve a raffle for the Catholic Community Foundation at the Horseshoe K Ranch</w:t>
      </w:r>
      <w:r w:rsidR="00F43ADE">
        <w:t>, with the drawing to be on September 16, 2024</w:t>
      </w:r>
      <w:r>
        <w:t xml:space="preserve">.  All members voted aye.  Motion carried.  </w:t>
      </w:r>
    </w:p>
    <w:p w14:paraId="299C4F38" w14:textId="77777777" w:rsidR="00F43ADE" w:rsidRDefault="00F43ADE" w:rsidP="00F43ADE">
      <w:pPr>
        <w:pStyle w:val="BodyTextFirstIndent"/>
        <w:spacing w:after="0"/>
        <w:ind w:firstLine="0"/>
      </w:pPr>
    </w:p>
    <w:p w14:paraId="0B3447AA" w14:textId="77777777" w:rsidR="00F43ADE" w:rsidRPr="00F76BDF" w:rsidRDefault="00F43ADE" w:rsidP="00F43ADE">
      <w:pPr>
        <w:pStyle w:val="BodyTextFirstIndent"/>
        <w:spacing w:after="0"/>
        <w:ind w:firstLine="0"/>
      </w:pPr>
      <w:r>
        <w:rPr>
          <w:b/>
          <w:u w:val="single"/>
        </w:rPr>
        <w:t>LAWN CARE QUOTES</w:t>
      </w:r>
    </w:p>
    <w:p w14:paraId="6FADFDC7" w14:textId="3E57C933" w:rsidR="00F43ADE" w:rsidRDefault="00F43ADE" w:rsidP="00F43ADE">
      <w:pPr>
        <w:pStyle w:val="BodyTextFirstIndent"/>
        <w:spacing w:after="0"/>
        <w:ind w:firstLine="0"/>
      </w:pPr>
      <w:r>
        <w:tab/>
        <w:t xml:space="preserve">Commissioner Carson moved and Commissioner Dozark seconded to accept the quote from Little Man Mowing to do the Lawn Care at the Jail Building, Courthouse, Brule County Ag Building for $2,470.00.  All members voted aye.  Motion carried.  </w:t>
      </w:r>
    </w:p>
    <w:p w14:paraId="7AEDADDF" w14:textId="77777777" w:rsidR="00F43ADE" w:rsidRDefault="00F43ADE" w:rsidP="00F43ADE">
      <w:pPr>
        <w:pStyle w:val="BodyTextFirstIndent"/>
        <w:spacing w:after="0"/>
        <w:ind w:firstLine="0"/>
      </w:pPr>
    </w:p>
    <w:p w14:paraId="36953EA5" w14:textId="5B05E1D8" w:rsidR="00F43ADE" w:rsidRDefault="00F43ADE" w:rsidP="00F43ADE">
      <w:pPr>
        <w:pStyle w:val="BodyTextFirstIndent"/>
        <w:spacing w:after="0"/>
        <w:ind w:firstLine="0"/>
        <w:rPr>
          <w:b/>
          <w:bCs/>
          <w:u w:val="single"/>
        </w:rPr>
      </w:pPr>
      <w:r w:rsidRPr="00F43ADE">
        <w:rPr>
          <w:b/>
          <w:bCs/>
          <w:u w:val="single"/>
        </w:rPr>
        <w:t>AG BUILDING MOWING</w:t>
      </w:r>
    </w:p>
    <w:p w14:paraId="19A9CA0B" w14:textId="205EFAD8" w:rsidR="00F43ADE" w:rsidRPr="00391489" w:rsidRDefault="00391489" w:rsidP="00F43ADE">
      <w:pPr>
        <w:pStyle w:val="BodyTextFirstIndent"/>
        <w:spacing w:after="0"/>
        <w:ind w:firstLine="0"/>
      </w:pPr>
      <w:r>
        <w:lastRenderedPageBreak/>
        <w:tab/>
        <w:t xml:space="preserve">Commissioner Carson moved and Commissioner Swanson seconded to table the Ag Building mowing quote received and discuss the quote with C R Landscaping.  All members voted aye.  Motion carried.  </w:t>
      </w:r>
    </w:p>
    <w:p w14:paraId="669DFAEF" w14:textId="3BD7805B" w:rsidR="001708AC" w:rsidRDefault="002601F1" w:rsidP="002601F1">
      <w:r>
        <w:t xml:space="preserve"> </w:t>
      </w:r>
    </w:p>
    <w:p w14:paraId="4AE6D54B" w14:textId="77777777" w:rsidR="00B75B5B" w:rsidRDefault="00B75B5B" w:rsidP="00735C98">
      <w:pPr>
        <w:pStyle w:val="BodyTextFirstIndent"/>
        <w:spacing w:after="0"/>
        <w:ind w:firstLine="0"/>
        <w:rPr>
          <w:b/>
          <w:u w:val="single"/>
        </w:rPr>
      </w:pPr>
      <w:r>
        <w:rPr>
          <w:b/>
          <w:u w:val="single"/>
        </w:rPr>
        <w:t>EXECUTIVE SESSION</w:t>
      </w:r>
    </w:p>
    <w:p w14:paraId="14918C78" w14:textId="4852512D" w:rsidR="00B75B5B" w:rsidRDefault="0017761A" w:rsidP="00735C98">
      <w:pPr>
        <w:pStyle w:val="BodyTextFirstIndent"/>
        <w:spacing w:after="0"/>
        <w:ind w:firstLine="0"/>
      </w:pPr>
      <w:r>
        <w:tab/>
        <w:t xml:space="preserve">Commissioner </w:t>
      </w:r>
      <w:r w:rsidR="00CA4F1D">
        <w:t xml:space="preserve">Swanson </w:t>
      </w:r>
      <w:r w:rsidR="00B75B5B">
        <w:t>moved and Commissioner</w:t>
      </w:r>
      <w:r w:rsidR="00CA4F1D">
        <w:t xml:space="preserve"> Dozark</w:t>
      </w:r>
      <w:r>
        <w:t xml:space="preserve"> </w:t>
      </w:r>
      <w:r w:rsidR="00B75B5B">
        <w:t xml:space="preserve">seconded to </w:t>
      </w:r>
      <w:r w:rsidR="004735AF">
        <w:t xml:space="preserve">enter executive session at </w:t>
      </w:r>
      <w:r w:rsidR="00CA4F1D">
        <w:t>10:0</w:t>
      </w:r>
      <w:r w:rsidR="00221F7E">
        <w:t>1</w:t>
      </w:r>
      <w:r w:rsidR="00B75B5B">
        <w:t xml:space="preserve"> am to discuss personnel </w:t>
      </w:r>
      <w:r w:rsidR="00CA4F1D">
        <w:t xml:space="preserve">and legal  </w:t>
      </w:r>
      <w:r w:rsidR="00B75B5B">
        <w:t>issues.   Executive</w:t>
      </w:r>
      <w:r w:rsidR="004735AF">
        <w:t xml:space="preserve"> session declared over at 1</w:t>
      </w:r>
      <w:r w:rsidR="00EF3EE7">
        <w:t>1:21</w:t>
      </w:r>
      <w:r w:rsidR="00A94E51">
        <w:t xml:space="preserve"> a</w:t>
      </w:r>
      <w:r w:rsidR="00B75B5B">
        <w:t xml:space="preserve">m.   </w:t>
      </w:r>
    </w:p>
    <w:p w14:paraId="2EC6927D" w14:textId="77777777" w:rsidR="00FA6F65" w:rsidRPr="00E405BF" w:rsidRDefault="00FA6F65" w:rsidP="00812210">
      <w:pPr>
        <w:pStyle w:val="BodyTextFirstIndent"/>
        <w:spacing w:after="0"/>
        <w:ind w:firstLine="0"/>
      </w:pPr>
    </w:p>
    <w:p w14:paraId="12EE9669" w14:textId="77777777" w:rsidR="00812210" w:rsidRDefault="00812210" w:rsidP="00812210">
      <w:pPr>
        <w:pStyle w:val="BodyTextFirstIndent"/>
        <w:spacing w:after="0"/>
        <w:ind w:firstLine="0"/>
        <w:rPr>
          <w:b/>
          <w:u w:val="single"/>
        </w:rPr>
      </w:pPr>
      <w:r>
        <w:rPr>
          <w:b/>
          <w:u w:val="single"/>
        </w:rPr>
        <w:t>REPORTS &amp; CORRESPONDENCE</w:t>
      </w:r>
    </w:p>
    <w:p w14:paraId="660CFB2E" w14:textId="0017B11B" w:rsidR="00812210" w:rsidRDefault="00812210" w:rsidP="00812210">
      <w:pPr>
        <w:pStyle w:val="BodyTextIndent"/>
        <w:spacing w:line="240" w:lineRule="auto"/>
      </w:pPr>
      <w:r>
        <w:tab/>
        <w:t xml:space="preserve">The following reports were received and placed on file in the County Auditor’s office:  </w:t>
      </w:r>
      <w:r w:rsidR="00CA4F1D">
        <w:t>SCWDD Agenda and Minutes, Johnson Controls FIM Updates.</w:t>
      </w:r>
      <w:r>
        <w:t xml:space="preserve">    </w:t>
      </w:r>
    </w:p>
    <w:p w14:paraId="1B0D0707" w14:textId="77777777" w:rsidR="0050753C" w:rsidRDefault="0050753C" w:rsidP="00735C98">
      <w:pPr>
        <w:pStyle w:val="BodyTextFirstIndent"/>
        <w:spacing w:after="0"/>
        <w:ind w:firstLine="0"/>
      </w:pPr>
    </w:p>
    <w:p w14:paraId="5DD35FEC" w14:textId="77777777" w:rsidR="00A71FC3" w:rsidRPr="007F5499" w:rsidRDefault="00A71FC3" w:rsidP="00694A15">
      <w:pPr>
        <w:pStyle w:val="BodyTextFirstIndent"/>
        <w:spacing w:after="0"/>
        <w:ind w:firstLine="0"/>
      </w:pPr>
      <w:r w:rsidRPr="00B44ECC">
        <w:rPr>
          <w:b/>
          <w:bCs/>
          <w:u w:val="single"/>
        </w:rPr>
        <w:t>APPROVE CLAIMS</w:t>
      </w:r>
    </w:p>
    <w:p w14:paraId="1113CC69" w14:textId="06197D6D" w:rsidR="00A71FC3" w:rsidRDefault="00A71FC3" w:rsidP="00A71FC3">
      <w:r w:rsidRPr="00B44ECC">
        <w:tab/>
        <w:t>Commissioner</w:t>
      </w:r>
      <w:r w:rsidR="0050753C">
        <w:t xml:space="preserve"> </w:t>
      </w:r>
      <w:r w:rsidR="00CA4F1D">
        <w:t>Carson</w:t>
      </w:r>
      <w:r w:rsidR="00E530E5">
        <w:t xml:space="preserve"> </w:t>
      </w:r>
      <w:r w:rsidRPr="00B44ECC">
        <w:t>and Commissioner</w:t>
      </w:r>
      <w:r w:rsidR="008E35F2">
        <w:t xml:space="preserve"> </w:t>
      </w:r>
      <w:r w:rsidR="00E530E5">
        <w:t>Mairose</w:t>
      </w:r>
      <w:r w:rsidR="0050753C" w:rsidRPr="00B44ECC">
        <w:t xml:space="preserve"> </w:t>
      </w:r>
      <w:r w:rsidRPr="00B44ECC">
        <w:t xml:space="preserve">seconded to approve </w:t>
      </w:r>
      <w:r w:rsidR="00DD692F">
        <w:t xml:space="preserve">the following bills </w:t>
      </w:r>
      <w:r w:rsidR="00A94E51">
        <w:t xml:space="preserve">and payroll.  </w:t>
      </w:r>
      <w:r w:rsidRPr="00B44ECC">
        <w:t xml:space="preserve">All members voted aye.  Motion carried.  </w:t>
      </w:r>
    </w:p>
    <w:p w14:paraId="3F958C4C" w14:textId="77777777" w:rsidR="007F5499" w:rsidRPr="00B44ECC" w:rsidRDefault="007F5499" w:rsidP="00A71FC3"/>
    <w:p w14:paraId="67340344" w14:textId="77777777" w:rsidR="00A71FC3" w:rsidRPr="00B44ECC" w:rsidRDefault="00A71FC3" w:rsidP="00A71FC3">
      <w:pPr>
        <w:pStyle w:val="Heading1"/>
        <w:keepNext/>
        <w:rPr>
          <w:b/>
          <w:bCs/>
          <w:sz w:val="24"/>
        </w:rPr>
      </w:pPr>
      <w:r w:rsidRPr="00B44ECC">
        <w:rPr>
          <w:b/>
          <w:bCs/>
          <w:sz w:val="24"/>
        </w:rPr>
        <w:t>GENERAL FUND</w:t>
      </w:r>
    </w:p>
    <w:p w14:paraId="516E48BB" w14:textId="6528857D" w:rsidR="00A71FC3" w:rsidRDefault="00A71FC3" w:rsidP="00DC136E">
      <w:r w:rsidRPr="00B44ECC">
        <w:rPr>
          <w:b/>
          <w:i/>
        </w:rPr>
        <w:t>Salaries:</w:t>
      </w:r>
      <w:r w:rsidRPr="00B44ECC">
        <w:t xml:space="preserve">  Commissioners, </w:t>
      </w:r>
      <w:r w:rsidR="001C1921">
        <w:t>1547.70</w:t>
      </w:r>
      <w:r w:rsidR="009F24CD">
        <w:t>;</w:t>
      </w:r>
      <w:r w:rsidRPr="00B44ECC">
        <w:t xml:space="preserve"> Auditor, </w:t>
      </w:r>
      <w:r w:rsidR="001C1921">
        <w:t>3437.56</w:t>
      </w:r>
      <w:r w:rsidRPr="00B44ECC">
        <w:t xml:space="preserve">; Treasurer, </w:t>
      </w:r>
      <w:r w:rsidR="008E4172">
        <w:t>3447.</w:t>
      </w:r>
      <w:r w:rsidR="00342B55">
        <w:t>96</w:t>
      </w:r>
      <w:r w:rsidRPr="00B44ECC">
        <w:t xml:space="preserve">; States Attorney, </w:t>
      </w:r>
      <w:r w:rsidR="008E4172">
        <w:t>60</w:t>
      </w:r>
      <w:r w:rsidR="00986F63">
        <w:t>40.61</w:t>
      </w:r>
      <w:r w:rsidR="008E4172">
        <w:t>;</w:t>
      </w:r>
      <w:r w:rsidR="00E52BAA">
        <w:t xml:space="preserve"> Register of Deeds, </w:t>
      </w:r>
      <w:r w:rsidR="008E4172">
        <w:t>34</w:t>
      </w:r>
      <w:r w:rsidR="00986F63">
        <w:t>60.37</w:t>
      </w:r>
      <w:r w:rsidRPr="00B44ECC">
        <w:t xml:space="preserve">; </w:t>
      </w:r>
      <w:r>
        <w:t xml:space="preserve">Sheriff, </w:t>
      </w:r>
      <w:r w:rsidR="00986F63">
        <w:t>10,586.13</w:t>
      </w:r>
      <w:r>
        <w:t>;</w:t>
      </w:r>
      <w:r w:rsidR="00E84239">
        <w:t xml:space="preserve"> </w:t>
      </w:r>
      <w:r>
        <w:t xml:space="preserve">Jail, </w:t>
      </w:r>
      <w:r w:rsidR="008E4172">
        <w:t>1</w:t>
      </w:r>
      <w:r w:rsidR="00986F63">
        <w:t>3,226.68</w:t>
      </w:r>
      <w:r w:rsidRPr="00B44ECC">
        <w:t>;</w:t>
      </w:r>
      <w:r w:rsidR="00986F63">
        <w:t xml:space="preserve"> Coroner, 75.00;</w:t>
      </w:r>
      <w:r w:rsidR="00154E35">
        <w:t xml:space="preserve"> </w:t>
      </w:r>
      <w:r w:rsidRPr="0003690D">
        <w:t>Courthouse</w:t>
      </w:r>
      <w:r w:rsidRPr="00B44ECC">
        <w:t xml:space="preserve">, </w:t>
      </w:r>
      <w:r w:rsidR="001C1921">
        <w:t>148</w:t>
      </w:r>
      <w:r w:rsidR="00986F63">
        <w:t>8.00</w:t>
      </w:r>
      <w:r>
        <w:t>;</w:t>
      </w:r>
      <w:r w:rsidR="00986F63">
        <w:t xml:space="preserve"> Assessor, 2687.47; Planning Commission, 298.61;</w:t>
      </w:r>
      <w:r w:rsidR="00046202">
        <w:t xml:space="preserve"> </w:t>
      </w:r>
      <w:r w:rsidR="00A160FC">
        <w:t xml:space="preserve">Veteran Service, </w:t>
      </w:r>
      <w:r w:rsidR="001C1921">
        <w:t>829.22</w:t>
      </w:r>
      <w:r w:rsidR="00316219">
        <w:t>;</w:t>
      </w:r>
      <w:r w:rsidR="00F41683">
        <w:t xml:space="preserve"> </w:t>
      </w:r>
      <w:r>
        <w:t xml:space="preserve">Victim Witness Coordinator, </w:t>
      </w:r>
      <w:r w:rsidR="001C1921">
        <w:t>2</w:t>
      </w:r>
      <w:r w:rsidR="00986F63">
        <w:t>28.29; Weed &amp; Pest, 626.88</w:t>
      </w:r>
      <w:r w:rsidR="0002001B">
        <w:t>.</w:t>
      </w:r>
      <w:r w:rsidRPr="00B44ECC">
        <w:t xml:space="preserve">  </w:t>
      </w:r>
      <w:r w:rsidRPr="00B44ECC">
        <w:rPr>
          <w:b/>
          <w:i/>
        </w:rPr>
        <w:t>FICA &amp; Medicare:</w:t>
      </w:r>
      <w:r w:rsidRPr="00B44ECC">
        <w:t xml:space="preserve">  First Dakota Bank,</w:t>
      </w:r>
      <w:r>
        <w:t xml:space="preserve"> </w:t>
      </w:r>
      <w:r w:rsidR="008E4172">
        <w:t>3</w:t>
      </w:r>
      <w:r w:rsidR="00986F63">
        <w:t>797.03</w:t>
      </w:r>
      <w:r w:rsidRPr="00B44ECC">
        <w:t xml:space="preserve">.  </w:t>
      </w:r>
      <w:r w:rsidRPr="00B44ECC">
        <w:rPr>
          <w:b/>
          <w:i/>
        </w:rPr>
        <w:t xml:space="preserve">Retirement:  </w:t>
      </w:r>
      <w:r w:rsidRPr="00B44ECC">
        <w:t xml:space="preserve">SDRS, </w:t>
      </w:r>
      <w:r w:rsidR="008E4172">
        <w:t>2</w:t>
      </w:r>
      <w:r w:rsidR="00986F63">
        <w:t>970.71</w:t>
      </w:r>
      <w:r w:rsidRPr="00B44ECC">
        <w:t xml:space="preserve">.  </w:t>
      </w:r>
      <w:r w:rsidRPr="00B44ECC">
        <w:rPr>
          <w:b/>
          <w:i/>
        </w:rPr>
        <w:t>Insurance Reimbursement:</w:t>
      </w:r>
      <w:r w:rsidRPr="00B44ECC">
        <w:t xml:space="preserve">  </w:t>
      </w:r>
      <w:r w:rsidR="008E4172">
        <w:t>3512.66</w:t>
      </w:r>
      <w:r w:rsidR="00316219">
        <w:t>.</w:t>
      </w:r>
      <w:r w:rsidR="00856D02">
        <w:t xml:space="preserve">  </w:t>
      </w:r>
      <w:r w:rsidR="00856D02">
        <w:rPr>
          <w:b/>
          <w:i/>
        </w:rPr>
        <w:t>Insurance:</w:t>
      </w:r>
      <w:r w:rsidR="00986F63">
        <w:rPr>
          <w:b/>
          <w:i/>
        </w:rPr>
        <w:t xml:space="preserve">  </w:t>
      </w:r>
      <w:r w:rsidR="00986F63" w:rsidRPr="00986F63">
        <w:rPr>
          <w:bCs/>
          <w:iCs/>
        </w:rPr>
        <w:t>ABA, 5022.2</w:t>
      </w:r>
      <w:r w:rsidR="00986F63">
        <w:rPr>
          <w:bCs/>
          <w:iCs/>
        </w:rPr>
        <w:t>1.</w:t>
      </w:r>
      <w:r w:rsidR="00856D02" w:rsidRPr="00986F63">
        <w:t xml:space="preserve"> </w:t>
      </w:r>
      <w:r w:rsidR="00A1408F">
        <w:t>A T &amp; T Mobility, 20.00; Ashley, Jeffrey, 68.36;</w:t>
      </w:r>
      <w:r w:rsidR="00856D02">
        <w:t>.</w:t>
      </w:r>
      <w:r w:rsidR="00C867C9">
        <w:t xml:space="preserve"> </w:t>
      </w:r>
      <w:r w:rsidR="00B624CF">
        <w:t>Avera Occupational Medicine, 1</w:t>
      </w:r>
      <w:r w:rsidR="00A1408F">
        <w:t>40</w:t>
      </w:r>
      <w:r w:rsidR="00B624CF">
        <w:t>.00;</w:t>
      </w:r>
      <w:r w:rsidR="00C05A51">
        <w:t xml:space="preserve"> B &amp; L </w:t>
      </w:r>
      <w:r w:rsidR="00B624CF">
        <w:t>Communications</w:t>
      </w:r>
      <w:r w:rsidR="00C05A51">
        <w:t xml:space="preserve">, </w:t>
      </w:r>
      <w:r w:rsidR="00A1408F">
        <w:t>35</w:t>
      </w:r>
      <w:r w:rsidR="00B624CF">
        <w:t>0.0</w:t>
      </w:r>
      <w:r w:rsidR="00C05A51">
        <w:t>0</w:t>
      </w:r>
      <w:r w:rsidR="00F8045E">
        <w:t>;</w:t>
      </w:r>
      <w:r w:rsidR="00C05A51">
        <w:t xml:space="preserve"> Bode, Julie, 65.30;</w:t>
      </w:r>
      <w:r w:rsidR="00B624CF">
        <w:t xml:space="preserve"> </w:t>
      </w:r>
      <w:r w:rsidR="00A1408F">
        <w:t>Burke Oil Company</w:t>
      </w:r>
      <w:r w:rsidR="00B624CF">
        <w:t xml:space="preserve">, </w:t>
      </w:r>
      <w:r w:rsidR="00A1408F">
        <w:t>2449.51</w:t>
      </w:r>
      <w:r w:rsidR="00B624CF">
        <w:t>;</w:t>
      </w:r>
      <w:r w:rsidR="00C05A51">
        <w:t xml:space="preserve"> </w:t>
      </w:r>
      <w:r w:rsidR="00D830A5">
        <w:t>Byre Brothers, 159.00</w:t>
      </w:r>
      <w:r w:rsidR="00B624CF">
        <w:t xml:space="preserve">; </w:t>
      </w:r>
      <w:r w:rsidR="00C05A51">
        <w:t>Caldwell, Christopher, 51.02;</w:t>
      </w:r>
      <w:r w:rsidR="00D830A5">
        <w:t xml:space="preserve"> </w:t>
      </w:r>
      <w:proofErr w:type="spellStart"/>
      <w:r w:rsidR="00D830A5">
        <w:t>CarSwap</w:t>
      </w:r>
      <w:proofErr w:type="spellEnd"/>
      <w:r w:rsidR="00D830A5">
        <w:t>, 1101.29</w:t>
      </w:r>
      <w:r w:rsidR="00C05A51">
        <w:t xml:space="preserve"> Central Electric Cooperative, </w:t>
      </w:r>
      <w:r w:rsidR="00D830A5">
        <w:t>3</w:t>
      </w:r>
      <w:r w:rsidR="00C05A51">
        <w:t>4</w:t>
      </w:r>
      <w:r w:rsidR="00D830A5">
        <w:t>2</w:t>
      </w:r>
      <w:r w:rsidR="00C05A51">
        <w:t>.00;</w:t>
      </w:r>
      <w:r w:rsidR="00B624CF">
        <w:t xml:space="preserve"> </w:t>
      </w:r>
      <w:r w:rsidR="006C60FF">
        <w:t xml:space="preserve">Chamberlain Ace Hardware, 271.81; </w:t>
      </w:r>
      <w:r w:rsidR="00D830A5">
        <w:t>Chamberlain Building Supply, 23.94; Chamberlain Food Center, 23.34;</w:t>
      </w:r>
      <w:r w:rsidR="006C60FF">
        <w:t xml:space="preserve"> Charm-Tex, 189.90; </w:t>
      </w:r>
      <w:r w:rsidR="00B624CF">
        <w:t xml:space="preserve">Department of </w:t>
      </w:r>
      <w:r w:rsidR="006C60FF">
        <w:t>Public Safety</w:t>
      </w:r>
      <w:r w:rsidR="00B624CF">
        <w:t xml:space="preserve">, </w:t>
      </w:r>
      <w:r w:rsidR="006C60FF">
        <w:t>2340.00;</w:t>
      </w:r>
      <w:r w:rsidR="00B624CF">
        <w:t xml:space="preserve"> </w:t>
      </w:r>
      <w:r w:rsidR="00C05A51">
        <w:t>Fink, Keith, 56.12;</w:t>
      </w:r>
      <w:r w:rsidR="00AE120D">
        <w:t xml:space="preserve"> </w:t>
      </w:r>
      <w:r w:rsidR="006C60FF">
        <w:t>Hopkins Plumbing, Heating and Air Conditioning, 232.28; Howard Johnson, Oacoma, 213.36;</w:t>
      </w:r>
      <w:r w:rsidR="00B624CF">
        <w:t xml:space="preserve"> </w:t>
      </w:r>
      <w:r w:rsidR="00C05A51">
        <w:t>Johnson, Dari, 51.02;</w:t>
      </w:r>
      <w:r w:rsidR="00AE120D">
        <w:t xml:space="preserve"> Johnson Pochop law Office, 1</w:t>
      </w:r>
      <w:r w:rsidR="006C60FF">
        <w:t>358.16</w:t>
      </w:r>
      <w:r w:rsidR="00AE120D">
        <w:t>;</w:t>
      </w:r>
      <w:r w:rsidR="00B624CF">
        <w:t xml:space="preserve"> </w:t>
      </w:r>
      <w:r w:rsidR="006C60FF">
        <w:t>Mastercard, 1853.35;</w:t>
      </w:r>
      <w:r w:rsidR="00C05A51">
        <w:t xml:space="preserve"> McManus, Chad, 55.10; </w:t>
      </w:r>
      <w:r w:rsidR="006C60FF">
        <w:t>Microfilm Imaging Systems, 409.00; Midstate Communications, 1007.54 Minnehaha County, 75.65;</w:t>
      </w:r>
      <w:r w:rsidR="007B52C0">
        <w:t xml:space="preserve"> Office Products Center, </w:t>
      </w:r>
      <w:r w:rsidR="006C60FF">
        <w:t>270.01</w:t>
      </w:r>
      <w:r w:rsidR="00F8045E">
        <w:t>;</w:t>
      </w:r>
      <w:r w:rsidR="007C3666">
        <w:t xml:space="preserve"> </w:t>
      </w:r>
      <w:r w:rsidR="00AE120D">
        <w:t xml:space="preserve">Petty Cash, </w:t>
      </w:r>
      <w:r w:rsidR="006C60FF">
        <w:t>182.40</w:t>
      </w:r>
      <w:r w:rsidR="00AE120D">
        <w:t>;</w:t>
      </w:r>
      <w:r w:rsidR="00D726CA">
        <w:t xml:space="preserve"> </w:t>
      </w:r>
      <w:r w:rsidR="007B52C0">
        <w:t>Powell, Bonnie, 51.02</w:t>
      </w:r>
      <w:r w:rsidR="005502FB">
        <w:t>;</w:t>
      </w:r>
      <w:r w:rsidR="007B52C0">
        <w:t xml:space="preserve"> </w:t>
      </w:r>
      <w:proofErr w:type="spellStart"/>
      <w:r w:rsidR="007B52C0">
        <w:t>Relx</w:t>
      </w:r>
      <w:proofErr w:type="spellEnd"/>
      <w:r w:rsidR="007B52C0">
        <w:t xml:space="preserve"> Inc, </w:t>
      </w:r>
      <w:r w:rsidR="006C60FF">
        <w:t>200.00</w:t>
      </w:r>
      <w:r w:rsidR="007B52C0">
        <w:t>;</w:t>
      </w:r>
      <w:r w:rsidR="007C3666">
        <w:t xml:space="preserve"> Riverview Chevrolet Buick, 263.42;</w:t>
      </w:r>
      <w:r w:rsidR="007B52C0">
        <w:t xml:space="preserve"> </w:t>
      </w:r>
      <w:r w:rsidR="00D726CA">
        <w:t>Sanfor</w:t>
      </w:r>
      <w:r w:rsidR="007B52C0">
        <w:t xml:space="preserve">d Health Network, </w:t>
      </w:r>
      <w:r w:rsidR="007C3666">
        <w:t>9</w:t>
      </w:r>
      <w:r w:rsidR="00AE120D">
        <w:t>6.00</w:t>
      </w:r>
      <w:r w:rsidR="00782E7C">
        <w:t>;</w:t>
      </w:r>
      <w:r w:rsidR="007C3666">
        <w:t xml:space="preserve"> Schumacher Elevator Company, 229.81; </w:t>
      </w:r>
      <w:proofErr w:type="spellStart"/>
      <w:r w:rsidR="007C3666">
        <w:t>Servall</w:t>
      </w:r>
      <w:proofErr w:type="spellEnd"/>
      <w:r w:rsidR="007C3666">
        <w:t xml:space="preserve"> Uniform Linen Company, 42.41;</w:t>
      </w:r>
      <w:r w:rsidR="009C1CCB">
        <w:t xml:space="preserve"> </w:t>
      </w:r>
      <w:r w:rsidR="007C3666">
        <w:t>Shields Embroidery &amp; Design, 564.28;</w:t>
      </w:r>
      <w:r w:rsidR="00986F63">
        <w:t xml:space="preserve"> </w:t>
      </w:r>
      <w:r w:rsidR="007C3666">
        <w:t>S</w:t>
      </w:r>
      <w:r w:rsidR="009C1CCB">
        <w:t xml:space="preserve">D Association of County Commissioners, </w:t>
      </w:r>
      <w:r w:rsidR="007C3666">
        <w:t>600</w:t>
      </w:r>
      <w:r w:rsidR="009C1CCB">
        <w:t>.00;</w:t>
      </w:r>
      <w:r w:rsidR="00986F63">
        <w:t xml:space="preserve"> SD Department of Revenue, 60.00;</w:t>
      </w:r>
      <w:r w:rsidR="009C1CCB">
        <w:t xml:space="preserve"> SDSU Extension, </w:t>
      </w:r>
      <w:r w:rsidR="007C3666">
        <w:t>224.54</w:t>
      </w:r>
      <w:r w:rsidR="009C1CCB">
        <w:t>;</w:t>
      </w:r>
      <w:r w:rsidR="007C3666">
        <w:t xml:space="preserve"> SD Department of Health, 570.00;</w:t>
      </w:r>
      <w:r w:rsidR="00522D12">
        <w:t xml:space="preserve"> </w:t>
      </w:r>
      <w:r w:rsidR="007B52C0">
        <w:t xml:space="preserve">Smith, Garrett, 68.36; </w:t>
      </w:r>
      <w:r w:rsidR="009C1CCB">
        <w:t xml:space="preserve">Steve Smith Law Office, </w:t>
      </w:r>
      <w:r w:rsidR="007C3666">
        <w:t>3755.16</w:t>
      </w:r>
      <w:r w:rsidR="009C1CCB">
        <w:t>;</w:t>
      </w:r>
      <w:r w:rsidR="007C3666">
        <w:t xml:space="preserve"> Soulek, Clint 300.00; Steckly Law Office, 568.62;</w:t>
      </w:r>
      <w:r w:rsidR="009C1CCB">
        <w:t xml:space="preserve"> </w:t>
      </w:r>
      <w:r w:rsidR="007C3666">
        <w:t>Taylor, James, 3200.00;</w:t>
      </w:r>
      <w:r w:rsidR="009C1CCB">
        <w:t xml:space="preserve">Tech Solutions, </w:t>
      </w:r>
      <w:r w:rsidR="007C3666">
        <w:t>73,150.00</w:t>
      </w:r>
      <w:r w:rsidR="009C1CCB">
        <w:t>;</w:t>
      </w:r>
      <w:r w:rsidR="007B52C0">
        <w:t xml:space="preserve"> Thomas, Kurt, 83.66; Thompson, Sheila, 54.08; </w:t>
      </w:r>
      <w:r w:rsidR="007C3666">
        <w:t>United Laboratories, 644.82;</w:t>
      </w:r>
      <w:r w:rsidR="009C1CCB">
        <w:t xml:space="preserve">Verizon Wireless, </w:t>
      </w:r>
      <w:r w:rsidR="007C3666">
        <w:t>41.93</w:t>
      </w:r>
      <w:r w:rsidR="009C1CCB">
        <w:t>;</w:t>
      </w:r>
      <w:r w:rsidR="00261CAA">
        <w:t xml:space="preserve"> Warne Chemical &amp; Equipment, 133.44.</w:t>
      </w:r>
    </w:p>
    <w:p w14:paraId="0EE8FF89" w14:textId="77777777" w:rsidR="0083078D" w:rsidRPr="0083078D" w:rsidRDefault="0083078D" w:rsidP="00DC136E">
      <w:pPr>
        <w:rPr>
          <w:b/>
          <w:bCs/>
        </w:rPr>
      </w:pPr>
      <w:r w:rsidRPr="0083078D">
        <w:rPr>
          <w:b/>
        </w:rPr>
        <w:t>ROAD &amp; BRIDGE FUND</w:t>
      </w:r>
    </w:p>
    <w:p w14:paraId="1B9FD6D4" w14:textId="6C918E42" w:rsidR="009160AF" w:rsidRDefault="00A71FC3" w:rsidP="00A71FC3">
      <w:r w:rsidRPr="00B44ECC">
        <w:rPr>
          <w:b/>
          <w:i/>
        </w:rPr>
        <w:t>Salaries:</w:t>
      </w:r>
      <w:r w:rsidRPr="00B44ECC">
        <w:t xml:space="preserve">  </w:t>
      </w:r>
      <w:r w:rsidR="008E4172">
        <w:t>13</w:t>
      </w:r>
      <w:r w:rsidR="00986F63">
        <w:t>179.52</w:t>
      </w:r>
      <w:r w:rsidRPr="00B44ECC">
        <w:t xml:space="preserve">.  </w:t>
      </w:r>
      <w:r w:rsidRPr="00B44ECC">
        <w:rPr>
          <w:b/>
          <w:i/>
        </w:rPr>
        <w:t xml:space="preserve">FICA &amp; Medicare:  </w:t>
      </w:r>
      <w:r w:rsidR="009F10F6">
        <w:t>First Dako</w:t>
      </w:r>
      <w:r w:rsidR="00A160FC">
        <w:t xml:space="preserve">ta Bank, </w:t>
      </w:r>
      <w:r w:rsidR="008E4172">
        <w:t>10</w:t>
      </w:r>
      <w:r w:rsidR="00986F63">
        <w:t>16.71</w:t>
      </w:r>
      <w:r w:rsidRPr="00B44ECC">
        <w:t xml:space="preserve">.  </w:t>
      </w:r>
      <w:r w:rsidRPr="00B44ECC">
        <w:rPr>
          <w:b/>
          <w:i/>
        </w:rPr>
        <w:t>Retirement:</w:t>
      </w:r>
      <w:r w:rsidRPr="00B44ECC">
        <w:t xml:space="preserve">  SDRS, </w:t>
      </w:r>
      <w:r w:rsidR="00986F63">
        <w:t>790.78</w:t>
      </w:r>
      <w:r w:rsidRPr="00B44ECC">
        <w:t>.</w:t>
      </w:r>
      <w:r w:rsidR="00E84239">
        <w:t xml:space="preserve">  </w:t>
      </w:r>
      <w:r w:rsidR="00E84239">
        <w:rPr>
          <w:b/>
          <w:i/>
        </w:rPr>
        <w:t xml:space="preserve">Insurance Reimbursement:  </w:t>
      </w:r>
      <w:r w:rsidR="001C1921">
        <w:t>328.36</w:t>
      </w:r>
      <w:r w:rsidR="00A8341C">
        <w:t>.</w:t>
      </w:r>
      <w:r w:rsidRPr="00B44ECC">
        <w:t xml:space="preserve">  </w:t>
      </w:r>
      <w:r w:rsidR="00856D02">
        <w:rPr>
          <w:b/>
          <w:i/>
        </w:rPr>
        <w:t>Insurance:</w:t>
      </w:r>
      <w:r w:rsidR="003C5A00">
        <w:t xml:space="preserve">  </w:t>
      </w:r>
      <w:r w:rsidR="00C96E7B">
        <w:t>ABA</w:t>
      </w:r>
      <w:r w:rsidR="003C5A00">
        <w:t xml:space="preserve"> </w:t>
      </w:r>
      <w:r w:rsidR="008E4172">
        <w:t>2</w:t>
      </w:r>
      <w:r w:rsidR="00986F63">
        <w:t>636.15</w:t>
      </w:r>
      <w:r w:rsidR="00856D02">
        <w:t>.</w:t>
      </w:r>
      <w:r>
        <w:t xml:space="preserve"> </w:t>
      </w:r>
      <w:r w:rsidR="00261CAA">
        <w:t>A -OX Welding Supply Company, 385.95;</w:t>
      </w:r>
      <w:r w:rsidR="00C36EBC">
        <w:t xml:space="preserve"> Aurora Brule Rural Water, 35.00</w:t>
      </w:r>
      <w:r w:rsidR="00261CAA">
        <w:t xml:space="preserve"> </w:t>
      </w:r>
      <w:r w:rsidR="0083078D">
        <w:t xml:space="preserve">; Brooks Hardware, </w:t>
      </w:r>
      <w:r w:rsidR="00261CAA">
        <w:t>241.40</w:t>
      </w:r>
      <w:r w:rsidR="0083078D">
        <w:t>;</w:t>
      </w:r>
      <w:r w:rsidR="00C36EBC">
        <w:t xml:space="preserve"> Brule County Co-op Association, 30.00; Burke Oil Company, 2604.57; Butler, 151.76; C &amp; B Operations, 147.90; Central Electric Cooperative, 456.00; City of Kimball, 48.81;</w:t>
      </w:r>
      <w:r w:rsidR="0083078D">
        <w:t xml:space="preserve"> </w:t>
      </w:r>
      <w:r w:rsidR="00C36EBC">
        <w:t xml:space="preserve">Larry’s Automotive, 1410.02; </w:t>
      </w:r>
      <w:r w:rsidR="007851C7">
        <w:t xml:space="preserve">Lyle Signs, </w:t>
      </w:r>
      <w:r w:rsidR="00C36EBC">
        <w:t>303.05</w:t>
      </w:r>
      <w:r w:rsidR="007851C7">
        <w:t>;</w:t>
      </w:r>
      <w:r w:rsidR="00C36EBC">
        <w:t xml:space="preserve"> Mastercard, 671.89; Midstate Communications, 167.57; Petty Cash, 4.89; Sturdevant</w:t>
      </w:r>
      <w:r w:rsidR="00BC7B8F">
        <w:t>’s Auto Value, 75.99; Tech Solutions, 2315.00;</w:t>
      </w:r>
      <w:r w:rsidR="007851C7">
        <w:t xml:space="preserve"> Verizon Wireless, 41.93; </w:t>
      </w:r>
      <w:proofErr w:type="spellStart"/>
      <w:r w:rsidR="00BC7B8F">
        <w:t>Wheelco</w:t>
      </w:r>
      <w:proofErr w:type="spellEnd"/>
      <w:r w:rsidR="00BC7B8F">
        <w:t>, 288.48</w:t>
      </w:r>
      <w:r w:rsidR="007851C7">
        <w:t>.</w:t>
      </w:r>
    </w:p>
    <w:p w14:paraId="5E01555C" w14:textId="77777777" w:rsidR="00A71FC3" w:rsidRPr="00B44ECC" w:rsidRDefault="00A71FC3" w:rsidP="00A71FC3">
      <w:pPr>
        <w:rPr>
          <w:b/>
        </w:rPr>
      </w:pPr>
      <w:r w:rsidRPr="00B44ECC">
        <w:rPr>
          <w:b/>
        </w:rPr>
        <w:t>24/7 FUND</w:t>
      </w:r>
    </w:p>
    <w:p w14:paraId="74349C29" w14:textId="133AD613" w:rsidR="00CD4306" w:rsidRDefault="00A71FC3" w:rsidP="00A71FC3">
      <w:r w:rsidRPr="005E133B">
        <w:rPr>
          <w:b/>
          <w:i/>
        </w:rPr>
        <w:t>Salaries</w:t>
      </w:r>
      <w:r w:rsidRPr="00B44ECC">
        <w:rPr>
          <w:b/>
          <w:i/>
        </w:rPr>
        <w:t>:</w:t>
      </w:r>
      <w:r w:rsidRPr="00B44ECC">
        <w:t xml:space="preserve">  </w:t>
      </w:r>
      <w:r w:rsidR="001C1921">
        <w:t>182.97</w:t>
      </w:r>
      <w:r w:rsidR="00D33082">
        <w:t>.</w:t>
      </w:r>
      <w:r w:rsidRPr="00B44ECC">
        <w:t xml:space="preserve"> </w:t>
      </w:r>
      <w:r w:rsidRPr="00B44ECC">
        <w:rPr>
          <w:b/>
          <w:i/>
        </w:rPr>
        <w:t>FICA &amp; Medicare:</w:t>
      </w:r>
      <w:r w:rsidRPr="00B44ECC">
        <w:t xml:space="preserve">  First Dakota Bank, </w:t>
      </w:r>
      <w:r w:rsidR="001C1921">
        <w:t>16.51</w:t>
      </w:r>
      <w:r w:rsidRPr="00B44ECC">
        <w:t xml:space="preserve">.  </w:t>
      </w:r>
      <w:r w:rsidRPr="00B44ECC">
        <w:rPr>
          <w:b/>
          <w:i/>
        </w:rPr>
        <w:t>Retirement:</w:t>
      </w:r>
      <w:r w:rsidRPr="00B44ECC">
        <w:t xml:space="preserve">  SDRS, </w:t>
      </w:r>
      <w:r w:rsidR="001C1921">
        <w:t>14.64</w:t>
      </w:r>
      <w:r>
        <w:t>.</w:t>
      </w:r>
      <w:r w:rsidRPr="00B44ECC">
        <w:t xml:space="preserve">  </w:t>
      </w:r>
      <w:r w:rsidR="00464167">
        <w:rPr>
          <w:b/>
          <w:i/>
        </w:rPr>
        <w:t>Insurance</w:t>
      </w:r>
      <w:r w:rsidR="00B7730C">
        <w:rPr>
          <w:b/>
          <w:i/>
        </w:rPr>
        <w:t xml:space="preserve"> </w:t>
      </w:r>
      <w:r w:rsidRPr="00973AC5">
        <w:rPr>
          <w:b/>
          <w:i/>
        </w:rPr>
        <w:t>Reimbursement</w:t>
      </w:r>
      <w:r w:rsidRPr="00B44ECC">
        <w:rPr>
          <w:b/>
          <w:i/>
        </w:rPr>
        <w:t xml:space="preserve">:  </w:t>
      </w:r>
      <w:r w:rsidR="008E4172">
        <w:t>28.66</w:t>
      </w:r>
      <w:r w:rsidRPr="00B44ECC">
        <w:t>.</w:t>
      </w:r>
      <w:r w:rsidR="00002292">
        <w:t xml:space="preserve"> </w:t>
      </w:r>
      <w:r w:rsidR="00002292">
        <w:rPr>
          <w:b/>
          <w:i/>
        </w:rPr>
        <w:t xml:space="preserve">Insurance:  </w:t>
      </w:r>
      <w:r w:rsidR="008636DF">
        <w:t>2.34</w:t>
      </w:r>
      <w:r w:rsidR="00002292">
        <w:t>.</w:t>
      </w:r>
      <w:r w:rsidR="00DE4205">
        <w:t xml:space="preserve"> </w:t>
      </w:r>
      <w:r w:rsidR="007851C7">
        <w:t xml:space="preserve"> </w:t>
      </w:r>
      <w:r w:rsidR="00BC7B8F">
        <w:t>Attorney General Office, 462.00;</w:t>
      </w:r>
      <w:r w:rsidR="007851C7">
        <w:t>Tech Solutions, 2</w:t>
      </w:r>
      <w:r w:rsidR="00BC7B8F">
        <w:t>325</w:t>
      </w:r>
      <w:r w:rsidR="007851C7">
        <w:t>.00.</w:t>
      </w:r>
      <w:r w:rsidR="000630EB">
        <w:t xml:space="preserve"> </w:t>
      </w:r>
    </w:p>
    <w:p w14:paraId="2157C6C2" w14:textId="77777777" w:rsidR="00A71FC3" w:rsidRPr="00B44ECC" w:rsidRDefault="00A71FC3" w:rsidP="00A71FC3">
      <w:pPr>
        <w:rPr>
          <w:b/>
        </w:rPr>
      </w:pPr>
      <w:r w:rsidRPr="00B44ECC">
        <w:rPr>
          <w:b/>
        </w:rPr>
        <w:t>EMERGENCY MANAGEMENT FUND</w:t>
      </w:r>
    </w:p>
    <w:p w14:paraId="3F70CFAD" w14:textId="1ED02A08" w:rsidR="00BE0975" w:rsidRDefault="00A71FC3" w:rsidP="00CE7B91">
      <w:r w:rsidRPr="00B44ECC">
        <w:rPr>
          <w:b/>
          <w:i/>
        </w:rPr>
        <w:t>Salaries:</w:t>
      </w:r>
      <w:r w:rsidRPr="00B44ECC">
        <w:t xml:space="preserve">  </w:t>
      </w:r>
      <w:r w:rsidR="008E4172">
        <w:t>699.30</w:t>
      </w:r>
      <w:r w:rsidRPr="00B44ECC">
        <w:t xml:space="preserve">.  </w:t>
      </w:r>
      <w:r w:rsidRPr="00B44ECC">
        <w:rPr>
          <w:b/>
          <w:i/>
        </w:rPr>
        <w:t>FICA &amp; Medicare:</w:t>
      </w:r>
      <w:r w:rsidRPr="00B44ECC">
        <w:t xml:space="preserve">  First Dakota Bank, </w:t>
      </w:r>
      <w:r w:rsidR="00986F63">
        <w:t>78.61</w:t>
      </w:r>
      <w:r w:rsidR="00696259">
        <w:t>.</w:t>
      </w:r>
      <w:r w:rsidRPr="00B44ECC">
        <w:t xml:space="preserve">  </w:t>
      </w:r>
      <w:r w:rsidRPr="00B44ECC">
        <w:rPr>
          <w:b/>
          <w:i/>
        </w:rPr>
        <w:t>Retirement:</w:t>
      </w:r>
      <w:r w:rsidRPr="00B44ECC">
        <w:t xml:space="preserve">  SDRS, </w:t>
      </w:r>
      <w:r w:rsidR="001C1921">
        <w:t>41.96</w:t>
      </w:r>
      <w:r w:rsidRPr="00B44ECC">
        <w:t xml:space="preserve">.  </w:t>
      </w:r>
      <w:r w:rsidRPr="00B44ECC">
        <w:rPr>
          <w:b/>
          <w:i/>
        </w:rPr>
        <w:t>Insurance Reimbursement:</w:t>
      </w:r>
      <w:r w:rsidRPr="00B44ECC">
        <w:t xml:space="preserve">  </w:t>
      </w:r>
      <w:r w:rsidR="001C1921">
        <w:t>328.36</w:t>
      </w:r>
      <w:r w:rsidR="0002001B">
        <w:t>.</w:t>
      </w:r>
      <w:r w:rsidR="005E133B">
        <w:t xml:space="preserve"> </w:t>
      </w:r>
      <w:r w:rsidR="00BC7B8F">
        <w:t xml:space="preserve">Midstate Communications, 67.20; </w:t>
      </w:r>
      <w:r w:rsidR="007851C7">
        <w:t xml:space="preserve">Tech Solutions, </w:t>
      </w:r>
      <w:r w:rsidR="00BC7B8F">
        <w:t>2963.00</w:t>
      </w:r>
      <w:r w:rsidR="007851C7">
        <w:t>.</w:t>
      </w:r>
    </w:p>
    <w:p w14:paraId="65DBF976" w14:textId="4F560A5B" w:rsidR="00DB5ECE" w:rsidRDefault="007851C7" w:rsidP="00CE7B91">
      <w:pPr>
        <w:rPr>
          <w:b/>
        </w:rPr>
      </w:pPr>
      <w:r>
        <w:rPr>
          <w:b/>
        </w:rPr>
        <w:t>E911</w:t>
      </w:r>
      <w:r w:rsidR="00DB5ECE">
        <w:rPr>
          <w:b/>
        </w:rPr>
        <w:t xml:space="preserve"> FUND</w:t>
      </w:r>
    </w:p>
    <w:p w14:paraId="42FE06FF" w14:textId="17237AAC" w:rsidR="00DB5ECE" w:rsidRDefault="00BC7B8F" w:rsidP="00CE7B91">
      <w:r>
        <w:t>Mastercard, 64.50; Midstate Communications, 330.62; Two Way Solutions, 300.00.</w:t>
      </w:r>
    </w:p>
    <w:p w14:paraId="7517961C" w14:textId="00EDADB8" w:rsidR="00BC7B8F" w:rsidRDefault="00BC7B8F" w:rsidP="00CE7B91">
      <w:pPr>
        <w:rPr>
          <w:b/>
          <w:bCs/>
        </w:rPr>
      </w:pPr>
      <w:r w:rsidRPr="00BC7B8F">
        <w:rPr>
          <w:b/>
          <w:bCs/>
        </w:rPr>
        <w:t>LAW LIBRARY FUND</w:t>
      </w:r>
    </w:p>
    <w:p w14:paraId="3AAAD07F" w14:textId="3F9FEC12" w:rsidR="00BC7B8F" w:rsidRDefault="00BC7B8F" w:rsidP="00CE7B91">
      <w:proofErr w:type="spellStart"/>
      <w:r>
        <w:lastRenderedPageBreak/>
        <w:t>Relx</w:t>
      </w:r>
      <w:proofErr w:type="spellEnd"/>
      <w:r>
        <w:t xml:space="preserve"> Inc, 443.09.</w:t>
      </w:r>
    </w:p>
    <w:p w14:paraId="57167144" w14:textId="2BD65BBD" w:rsidR="00BC7B8F" w:rsidRDefault="00BC7B8F" w:rsidP="00CE7B91">
      <w:pPr>
        <w:rPr>
          <w:b/>
          <w:bCs/>
        </w:rPr>
      </w:pPr>
      <w:r>
        <w:rPr>
          <w:b/>
          <w:bCs/>
        </w:rPr>
        <w:t>LEPC FUND</w:t>
      </w:r>
    </w:p>
    <w:p w14:paraId="265E9794" w14:textId="3BE3A34A" w:rsidR="00BC7B8F" w:rsidRDefault="00BC7B8F" w:rsidP="00CE7B91">
      <w:r>
        <w:t>Central Dakota Times, 60.00; Howard Johnson Oacoma, 109.62.</w:t>
      </w:r>
    </w:p>
    <w:p w14:paraId="339529FB" w14:textId="2B79B253" w:rsidR="00BC7B8F" w:rsidRDefault="00BC7B8F" w:rsidP="00CE7B91">
      <w:pPr>
        <w:rPr>
          <w:b/>
          <w:bCs/>
        </w:rPr>
      </w:pPr>
      <w:r>
        <w:rPr>
          <w:b/>
          <w:bCs/>
        </w:rPr>
        <w:t>REGISTER OF DEEDS MODERNIZATION &amp; PRESERVATION FUND</w:t>
      </w:r>
    </w:p>
    <w:p w14:paraId="7D012B03" w14:textId="17290DAC" w:rsidR="00BC7B8F" w:rsidRPr="00BC7B8F" w:rsidRDefault="00BC7B8F" w:rsidP="00CE7B91">
      <w:r>
        <w:t>Microfilm Imaging Systems, 235.00; SD Association of County Commissioners, 164.00.</w:t>
      </w:r>
    </w:p>
    <w:p w14:paraId="605F29F8" w14:textId="77777777" w:rsidR="00F342D0" w:rsidRDefault="00F342D0">
      <w:pPr>
        <w:pStyle w:val="Heading2"/>
        <w:keepNext/>
        <w:rPr>
          <w:b/>
          <w:bCs/>
          <w:sz w:val="24"/>
          <w:u w:val="single"/>
        </w:rPr>
      </w:pPr>
      <w:r>
        <w:rPr>
          <w:b/>
          <w:bCs/>
          <w:sz w:val="24"/>
          <w:u w:val="single"/>
        </w:rPr>
        <w:t>ADJOURNMENT</w:t>
      </w:r>
    </w:p>
    <w:p w14:paraId="3DD9F213" w14:textId="5D7CC89D" w:rsidR="00F342D0" w:rsidRDefault="00F342D0">
      <w:r>
        <w:tab/>
        <w:t>Commissioner</w:t>
      </w:r>
      <w:r w:rsidR="00FA6F65">
        <w:t xml:space="preserve"> </w:t>
      </w:r>
      <w:r w:rsidR="00EF3EE7">
        <w:t xml:space="preserve">Swanson </w:t>
      </w:r>
      <w:r>
        <w:t>moved and Commissioner</w:t>
      </w:r>
      <w:r w:rsidR="00EF3EE7">
        <w:t xml:space="preserve"> Carson</w:t>
      </w:r>
      <w:r w:rsidR="009D1793">
        <w:t xml:space="preserve"> </w:t>
      </w:r>
      <w:r w:rsidR="001A3C62">
        <w:t>s</w:t>
      </w:r>
      <w:r w:rsidR="00EC64A6">
        <w:t xml:space="preserve">econded to adjourn at </w:t>
      </w:r>
      <w:r w:rsidR="00E530E5">
        <w:t>1</w:t>
      </w:r>
      <w:r w:rsidR="00221F7E">
        <w:t>1:</w:t>
      </w:r>
      <w:r w:rsidR="00EF3EE7">
        <w:t>38</w:t>
      </w:r>
      <w:r w:rsidR="00A94E51">
        <w:t xml:space="preserve"> a</w:t>
      </w:r>
      <w:r>
        <w:t>m with the</w:t>
      </w:r>
      <w:r w:rsidR="00D77951">
        <w:t xml:space="preserve"> next meeting being hel</w:t>
      </w:r>
      <w:r w:rsidR="00F31663">
        <w:t xml:space="preserve">d </w:t>
      </w:r>
      <w:r w:rsidR="00E530E5">
        <w:t xml:space="preserve">on </w:t>
      </w:r>
      <w:r w:rsidR="00EF3EE7">
        <w:t>4-4-2024</w:t>
      </w:r>
      <w:r w:rsidR="00563C08">
        <w:t xml:space="preserve"> at 9</w:t>
      </w:r>
      <w:r w:rsidR="00EC64A6">
        <w:t>:30 am</w:t>
      </w:r>
      <w:r>
        <w:t xml:space="preserve">.  All members voted aye.  Motion carried.   </w:t>
      </w:r>
    </w:p>
    <w:p w14:paraId="6D289AB7" w14:textId="77777777" w:rsidR="0066364D" w:rsidRDefault="0066364D"/>
    <w:p w14:paraId="49C45A30" w14:textId="77777777" w:rsidR="00F342D0" w:rsidRDefault="00F342D0">
      <w:r>
        <w:t>ATTEST:</w:t>
      </w:r>
    </w:p>
    <w:p w14:paraId="0CC4B916" w14:textId="77777777" w:rsidR="006848F9" w:rsidRDefault="006848F9"/>
    <w:p w14:paraId="71FD25B4" w14:textId="77777777" w:rsidR="006848F9" w:rsidRDefault="006848F9"/>
    <w:p w14:paraId="179C6ABF" w14:textId="77777777" w:rsidR="006848F9" w:rsidRDefault="006848F9">
      <w:r>
        <w:t>____________________________                              __________________________________________</w:t>
      </w:r>
    </w:p>
    <w:p w14:paraId="66B7DAB4" w14:textId="77777777" w:rsidR="00F342D0" w:rsidRDefault="00F342D0">
      <w:r>
        <w:t xml:space="preserve">PAMELA PETRAK                        </w:t>
      </w:r>
      <w:r w:rsidR="006848F9">
        <w:tab/>
      </w:r>
      <w:r w:rsidR="006848F9">
        <w:tab/>
      </w:r>
      <w:r w:rsidR="006848F9">
        <w:tab/>
      </w:r>
      <w:r>
        <w:t xml:space="preserve">  </w:t>
      </w:r>
      <w:r w:rsidR="0058582A">
        <w:t>DONN DEBOER</w:t>
      </w:r>
    </w:p>
    <w:p w14:paraId="364E29DF" w14:textId="77777777"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9047F"/>
    <w:multiLevelType w:val="hybridMultilevel"/>
    <w:tmpl w:val="58F4F7C6"/>
    <w:lvl w:ilvl="0" w:tplc="DAFC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721DE2"/>
    <w:multiLevelType w:val="hybridMultilevel"/>
    <w:tmpl w:val="92C63186"/>
    <w:lvl w:ilvl="0" w:tplc="2B363E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76F3F"/>
    <w:multiLevelType w:val="hybridMultilevel"/>
    <w:tmpl w:val="E63630B0"/>
    <w:lvl w:ilvl="0" w:tplc="E80EF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FC6E05"/>
    <w:multiLevelType w:val="hybridMultilevel"/>
    <w:tmpl w:val="91329610"/>
    <w:lvl w:ilvl="0" w:tplc="0409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243F17"/>
    <w:multiLevelType w:val="hybridMultilevel"/>
    <w:tmpl w:val="53EC0350"/>
    <w:lvl w:ilvl="0" w:tplc="85AEF6CE">
      <w:start w:val="1"/>
      <w:numFmt w:val="decimal"/>
      <w:lvlText w:val="(%1)"/>
      <w:lvlJc w:val="left"/>
      <w:pPr>
        <w:ind w:left="720" w:hanging="360"/>
      </w:pPr>
      <w:rPr>
        <w:rFonts w:hint="default"/>
      </w:rPr>
    </w:lvl>
    <w:lvl w:ilvl="1" w:tplc="04090001">
      <w:start w:val="1"/>
      <w:numFmt w:val="bullet"/>
      <w:lvlText w:val=""/>
      <w:lvlJc w:val="left"/>
      <w:pPr>
        <w:ind w:left="135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A0F6C"/>
    <w:multiLevelType w:val="hybridMultilevel"/>
    <w:tmpl w:val="A4E20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07567"/>
    <w:multiLevelType w:val="hybridMultilevel"/>
    <w:tmpl w:val="242AA5E0"/>
    <w:lvl w:ilvl="0" w:tplc="25D4B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4"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D7327F3"/>
    <w:multiLevelType w:val="hybridMultilevel"/>
    <w:tmpl w:val="89EA4A44"/>
    <w:lvl w:ilvl="0" w:tplc="487669E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120559">
    <w:abstractNumId w:val="17"/>
  </w:num>
  <w:num w:numId="2" w16cid:durableId="885683597">
    <w:abstractNumId w:val="12"/>
  </w:num>
  <w:num w:numId="3" w16cid:durableId="446508999">
    <w:abstractNumId w:val="10"/>
  </w:num>
  <w:num w:numId="4" w16cid:durableId="1985354887">
    <w:abstractNumId w:val="4"/>
  </w:num>
  <w:num w:numId="5" w16cid:durableId="1919635805">
    <w:abstractNumId w:val="13"/>
  </w:num>
  <w:num w:numId="6" w16cid:durableId="1558852868">
    <w:abstractNumId w:val="18"/>
  </w:num>
  <w:num w:numId="7" w16cid:durableId="155926350">
    <w:abstractNumId w:val="16"/>
  </w:num>
  <w:num w:numId="8" w16cid:durableId="349187597">
    <w:abstractNumId w:val="15"/>
  </w:num>
  <w:num w:numId="9" w16cid:durableId="956376146">
    <w:abstractNumId w:val="3"/>
  </w:num>
  <w:num w:numId="10" w16cid:durableId="74016840">
    <w:abstractNumId w:val="19"/>
  </w:num>
  <w:num w:numId="11" w16cid:durableId="1366633065">
    <w:abstractNumId w:val="5"/>
  </w:num>
  <w:num w:numId="12" w16cid:durableId="553389901">
    <w:abstractNumId w:val="0"/>
  </w:num>
  <w:num w:numId="13" w16cid:durableId="117261855">
    <w:abstractNumId w:val="7"/>
  </w:num>
  <w:num w:numId="14" w16cid:durableId="727148594">
    <w:abstractNumId w:val="14"/>
  </w:num>
  <w:num w:numId="15" w16cid:durableId="491868918">
    <w:abstractNumId w:val="11"/>
  </w:num>
  <w:num w:numId="16" w16cid:durableId="2145731604">
    <w:abstractNumId w:val="2"/>
  </w:num>
  <w:num w:numId="17" w16cid:durableId="2006082083">
    <w:abstractNumId w:val="1"/>
  </w:num>
  <w:num w:numId="18" w16cid:durableId="326709624">
    <w:abstractNumId w:val="6"/>
  </w:num>
  <w:num w:numId="19" w16cid:durableId="1638533687">
    <w:abstractNumId w:val="9"/>
  </w:num>
  <w:num w:numId="20" w16cid:durableId="2075810257">
    <w:abstractNumId w:val="8"/>
  </w:num>
  <w:num w:numId="21" w16cid:durableId="9145576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24"/>
    <w:rsid w:val="00002292"/>
    <w:rsid w:val="000023C6"/>
    <w:rsid w:val="000037BC"/>
    <w:rsid w:val="000136E7"/>
    <w:rsid w:val="0002001B"/>
    <w:rsid w:val="000202A7"/>
    <w:rsid w:val="0002411B"/>
    <w:rsid w:val="00024272"/>
    <w:rsid w:val="00024624"/>
    <w:rsid w:val="00025C5D"/>
    <w:rsid w:val="00026E9A"/>
    <w:rsid w:val="000274C4"/>
    <w:rsid w:val="000304FE"/>
    <w:rsid w:val="00033F8A"/>
    <w:rsid w:val="000375C2"/>
    <w:rsid w:val="00040FB6"/>
    <w:rsid w:val="00042A72"/>
    <w:rsid w:val="00044E3F"/>
    <w:rsid w:val="00045C99"/>
    <w:rsid w:val="00046202"/>
    <w:rsid w:val="0004730D"/>
    <w:rsid w:val="000530BE"/>
    <w:rsid w:val="00054AA9"/>
    <w:rsid w:val="000630EB"/>
    <w:rsid w:val="000634CA"/>
    <w:rsid w:val="000634EC"/>
    <w:rsid w:val="00070F30"/>
    <w:rsid w:val="00075026"/>
    <w:rsid w:val="00076E52"/>
    <w:rsid w:val="00081415"/>
    <w:rsid w:val="00083246"/>
    <w:rsid w:val="00084398"/>
    <w:rsid w:val="000858FE"/>
    <w:rsid w:val="0008710F"/>
    <w:rsid w:val="00094BB6"/>
    <w:rsid w:val="000A066B"/>
    <w:rsid w:val="000A73A5"/>
    <w:rsid w:val="000B0BFC"/>
    <w:rsid w:val="000B3BC1"/>
    <w:rsid w:val="000B652E"/>
    <w:rsid w:val="000B7728"/>
    <w:rsid w:val="000C19F3"/>
    <w:rsid w:val="000C2405"/>
    <w:rsid w:val="000C3FB9"/>
    <w:rsid w:val="000C42FE"/>
    <w:rsid w:val="000C5295"/>
    <w:rsid w:val="000D01E3"/>
    <w:rsid w:val="000D2A7C"/>
    <w:rsid w:val="000D2DFD"/>
    <w:rsid w:val="000D5628"/>
    <w:rsid w:val="000D60D0"/>
    <w:rsid w:val="000E14E3"/>
    <w:rsid w:val="000E4AF3"/>
    <w:rsid w:val="000E4FF2"/>
    <w:rsid w:val="000E5913"/>
    <w:rsid w:val="000E5C3C"/>
    <w:rsid w:val="000F3951"/>
    <w:rsid w:val="000F4199"/>
    <w:rsid w:val="000F7879"/>
    <w:rsid w:val="00103B6E"/>
    <w:rsid w:val="0010660A"/>
    <w:rsid w:val="00110477"/>
    <w:rsid w:val="00113735"/>
    <w:rsid w:val="00115980"/>
    <w:rsid w:val="001161B0"/>
    <w:rsid w:val="0012420F"/>
    <w:rsid w:val="0013138A"/>
    <w:rsid w:val="00132D5F"/>
    <w:rsid w:val="001373DE"/>
    <w:rsid w:val="00142856"/>
    <w:rsid w:val="00154E35"/>
    <w:rsid w:val="0015779A"/>
    <w:rsid w:val="00163081"/>
    <w:rsid w:val="00165EC9"/>
    <w:rsid w:val="0017086A"/>
    <w:rsid w:val="001708AC"/>
    <w:rsid w:val="00172504"/>
    <w:rsid w:val="0017253A"/>
    <w:rsid w:val="0017761A"/>
    <w:rsid w:val="001825FD"/>
    <w:rsid w:val="00182EA3"/>
    <w:rsid w:val="001830C2"/>
    <w:rsid w:val="00184B54"/>
    <w:rsid w:val="001867F0"/>
    <w:rsid w:val="001900D2"/>
    <w:rsid w:val="001900D3"/>
    <w:rsid w:val="001916BE"/>
    <w:rsid w:val="001930A9"/>
    <w:rsid w:val="00193A9D"/>
    <w:rsid w:val="001A10A8"/>
    <w:rsid w:val="001A3C62"/>
    <w:rsid w:val="001A454A"/>
    <w:rsid w:val="001A4AC3"/>
    <w:rsid w:val="001A5F50"/>
    <w:rsid w:val="001A6695"/>
    <w:rsid w:val="001B02A0"/>
    <w:rsid w:val="001B64BA"/>
    <w:rsid w:val="001C071E"/>
    <w:rsid w:val="001C1103"/>
    <w:rsid w:val="001C1921"/>
    <w:rsid w:val="001C20C5"/>
    <w:rsid w:val="001C4852"/>
    <w:rsid w:val="001C5831"/>
    <w:rsid w:val="001C7E0C"/>
    <w:rsid w:val="001E1514"/>
    <w:rsid w:val="001E3A96"/>
    <w:rsid w:val="001E5F09"/>
    <w:rsid w:val="001E6179"/>
    <w:rsid w:val="001E7E18"/>
    <w:rsid w:val="001F487D"/>
    <w:rsid w:val="001F7F71"/>
    <w:rsid w:val="00206227"/>
    <w:rsid w:val="00215248"/>
    <w:rsid w:val="00216986"/>
    <w:rsid w:val="00221F7E"/>
    <w:rsid w:val="002221F2"/>
    <w:rsid w:val="0022512D"/>
    <w:rsid w:val="002301B4"/>
    <w:rsid w:val="00230E22"/>
    <w:rsid w:val="0023545C"/>
    <w:rsid w:val="0023618B"/>
    <w:rsid w:val="00242408"/>
    <w:rsid w:val="002430ED"/>
    <w:rsid w:val="00245837"/>
    <w:rsid w:val="0024667C"/>
    <w:rsid w:val="00247DA0"/>
    <w:rsid w:val="00254C6C"/>
    <w:rsid w:val="002553EF"/>
    <w:rsid w:val="00257B61"/>
    <w:rsid w:val="002601F1"/>
    <w:rsid w:val="00261CAA"/>
    <w:rsid w:val="00263E18"/>
    <w:rsid w:val="00270F1D"/>
    <w:rsid w:val="00281463"/>
    <w:rsid w:val="0028246F"/>
    <w:rsid w:val="00282FB5"/>
    <w:rsid w:val="00286516"/>
    <w:rsid w:val="00287E75"/>
    <w:rsid w:val="00290714"/>
    <w:rsid w:val="00290731"/>
    <w:rsid w:val="00292760"/>
    <w:rsid w:val="00292B31"/>
    <w:rsid w:val="00293DB6"/>
    <w:rsid w:val="002A0281"/>
    <w:rsid w:val="002B1382"/>
    <w:rsid w:val="002B1E57"/>
    <w:rsid w:val="002B24B1"/>
    <w:rsid w:val="002C5073"/>
    <w:rsid w:val="002C7AEB"/>
    <w:rsid w:val="002D5BBC"/>
    <w:rsid w:val="002D7528"/>
    <w:rsid w:val="002D7CB8"/>
    <w:rsid w:val="002E12AB"/>
    <w:rsid w:val="002E477A"/>
    <w:rsid w:val="002F12FC"/>
    <w:rsid w:val="002F527D"/>
    <w:rsid w:val="002F5283"/>
    <w:rsid w:val="002F6FBA"/>
    <w:rsid w:val="00300029"/>
    <w:rsid w:val="0030012B"/>
    <w:rsid w:val="003051A6"/>
    <w:rsid w:val="003116CC"/>
    <w:rsid w:val="00311AFE"/>
    <w:rsid w:val="00312062"/>
    <w:rsid w:val="00314328"/>
    <w:rsid w:val="00314540"/>
    <w:rsid w:val="00316219"/>
    <w:rsid w:val="00321011"/>
    <w:rsid w:val="00321325"/>
    <w:rsid w:val="00323A98"/>
    <w:rsid w:val="003266E3"/>
    <w:rsid w:val="00330E80"/>
    <w:rsid w:val="00332E45"/>
    <w:rsid w:val="00334B71"/>
    <w:rsid w:val="00337084"/>
    <w:rsid w:val="00337CA7"/>
    <w:rsid w:val="00340BFB"/>
    <w:rsid w:val="00340EA6"/>
    <w:rsid w:val="00342B55"/>
    <w:rsid w:val="00346C30"/>
    <w:rsid w:val="0035007C"/>
    <w:rsid w:val="00352A85"/>
    <w:rsid w:val="00354674"/>
    <w:rsid w:val="00356CC7"/>
    <w:rsid w:val="00360322"/>
    <w:rsid w:val="0036119F"/>
    <w:rsid w:val="003614CD"/>
    <w:rsid w:val="00363E36"/>
    <w:rsid w:val="00366006"/>
    <w:rsid w:val="003670E5"/>
    <w:rsid w:val="00372E9C"/>
    <w:rsid w:val="003765FC"/>
    <w:rsid w:val="00376B62"/>
    <w:rsid w:val="0038176E"/>
    <w:rsid w:val="0038460F"/>
    <w:rsid w:val="0038473D"/>
    <w:rsid w:val="0039142A"/>
    <w:rsid w:val="00391489"/>
    <w:rsid w:val="0039205F"/>
    <w:rsid w:val="003A0C61"/>
    <w:rsid w:val="003A2D5F"/>
    <w:rsid w:val="003A7F1D"/>
    <w:rsid w:val="003B02EE"/>
    <w:rsid w:val="003B102B"/>
    <w:rsid w:val="003B2AAD"/>
    <w:rsid w:val="003B3443"/>
    <w:rsid w:val="003B58EE"/>
    <w:rsid w:val="003C530C"/>
    <w:rsid w:val="003C5A00"/>
    <w:rsid w:val="003E1DCB"/>
    <w:rsid w:val="003E2131"/>
    <w:rsid w:val="003E5880"/>
    <w:rsid w:val="003E5BE9"/>
    <w:rsid w:val="003E5D24"/>
    <w:rsid w:val="003E5E07"/>
    <w:rsid w:val="003E7CEC"/>
    <w:rsid w:val="003F203D"/>
    <w:rsid w:val="004031E1"/>
    <w:rsid w:val="0040336C"/>
    <w:rsid w:val="00404429"/>
    <w:rsid w:val="00413EF3"/>
    <w:rsid w:val="00416C9D"/>
    <w:rsid w:val="00421226"/>
    <w:rsid w:val="00425F71"/>
    <w:rsid w:val="00444CE9"/>
    <w:rsid w:val="0044595B"/>
    <w:rsid w:val="00445ACD"/>
    <w:rsid w:val="0045218A"/>
    <w:rsid w:val="0045738B"/>
    <w:rsid w:val="0045772B"/>
    <w:rsid w:val="00457BDF"/>
    <w:rsid w:val="0046046A"/>
    <w:rsid w:val="0046074B"/>
    <w:rsid w:val="00462A78"/>
    <w:rsid w:val="00464167"/>
    <w:rsid w:val="00467531"/>
    <w:rsid w:val="004735AF"/>
    <w:rsid w:val="004752F8"/>
    <w:rsid w:val="00480B37"/>
    <w:rsid w:val="00481028"/>
    <w:rsid w:val="0048523E"/>
    <w:rsid w:val="00486FFD"/>
    <w:rsid w:val="004877A4"/>
    <w:rsid w:val="0049075A"/>
    <w:rsid w:val="00491CB7"/>
    <w:rsid w:val="0049255F"/>
    <w:rsid w:val="00492D45"/>
    <w:rsid w:val="004A4238"/>
    <w:rsid w:val="004A49EA"/>
    <w:rsid w:val="004B0E07"/>
    <w:rsid w:val="004B30E7"/>
    <w:rsid w:val="004B389D"/>
    <w:rsid w:val="004B4BA2"/>
    <w:rsid w:val="004B524A"/>
    <w:rsid w:val="004B6431"/>
    <w:rsid w:val="004B7C64"/>
    <w:rsid w:val="004C26B8"/>
    <w:rsid w:val="004C3EB7"/>
    <w:rsid w:val="004C4402"/>
    <w:rsid w:val="004D42A8"/>
    <w:rsid w:val="004D4D75"/>
    <w:rsid w:val="004D7597"/>
    <w:rsid w:val="004D789A"/>
    <w:rsid w:val="004D7B24"/>
    <w:rsid w:val="004D7BE7"/>
    <w:rsid w:val="004F252B"/>
    <w:rsid w:val="004F29FD"/>
    <w:rsid w:val="004F2A97"/>
    <w:rsid w:val="004F4162"/>
    <w:rsid w:val="0050753C"/>
    <w:rsid w:val="005106B4"/>
    <w:rsid w:val="005137A2"/>
    <w:rsid w:val="00521BB3"/>
    <w:rsid w:val="00522D12"/>
    <w:rsid w:val="005263B5"/>
    <w:rsid w:val="0053630B"/>
    <w:rsid w:val="00536D5F"/>
    <w:rsid w:val="00540994"/>
    <w:rsid w:val="005415A2"/>
    <w:rsid w:val="00541F3B"/>
    <w:rsid w:val="005502FB"/>
    <w:rsid w:val="005508F4"/>
    <w:rsid w:val="00555FFF"/>
    <w:rsid w:val="0056079E"/>
    <w:rsid w:val="00563478"/>
    <w:rsid w:val="00563C08"/>
    <w:rsid w:val="005641F9"/>
    <w:rsid w:val="00567548"/>
    <w:rsid w:val="00575634"/>
    <w:rsid w:val="0058582A"/>
    <w:rsid w:val="00586BCB"/>
    <w:rsid w:val="005879E9"/>
    <w:rsid w:val="00590088"/>
    <w:rsid w:val="005906CA"/>
    <w:rsid w:val="00592FAC"/>
    <w:rsid w:val="00593419"/>
    <w:rsid w:val="005958A0"/>
    <w:rsid w:val="005A0E18"/>
    <w:rsid w:val="005A7B3F"/>
    <w:rsid w:val="005B00CB"/>
    <w:rsid w:val="005B5BBC"/>
    <w:rsid w:val="005B72B6"/>
    <w:rsid w:val="005C39C8"/>
    <w:rsid w:val="005C3BDA"/>
    <w:rsid w:val="005C4CF4"/>
    <w:rsid w:val="005C5686"/>
    <w:rsid w:val="005C5CD2"/>
    <w:rsid w:val="005C5E65"/>
    <w:rsid w:val="005D24F3"/>
    <w:rsid w:val="005D4A85"/>
    <w:rsid w:val="005D71E2"/>
    <w:rsid w:val="005E133B"/>
    <w:rsid w:val="005E28C3"/>
    <w:rsid w:val="005E6CBD"/>
    <w:rsid w:val="005E7CB3"/>
    <w:rsid w:val="005F259B"/>
    <w:rsid w:val="005F60F0"/>
    <w:rsid w:val="005F674B"/>
    <w:rsid w:val="005F741A"/>
    <w:rsid w:val="00600EE2"/>
    <w:rsid w:val="00601B89"/>
    <w:rsid w:val="00602F82"/>
    <w:rsid w:val="00604A82"/>
    <w:rsid w:val="006059B3"/>
    <w:rsid w:val="00614221"/>
    <w:rsid w:val="006202D3"/>
    <w:rsid w:val="0062032B"/>
    <w:rsid w:val="00623FD9"/>
    <w:rsid w:val="00643A1E"/>
    <w:rsid w:val="0064767D"/>
    <w:rsid w:val="006538BC"/>
    <w:rsid w:val="00653F97"/>
    <w:rsid w:val="00656093"/>
    <w:rsid w:val="00656843"/>
    <w:rsid w:val="006568F2"/>
    <w:rsid w:val="00661133"/>
    <w:rsid w:val="006612AD"/>
    <w:rsid w:val="0066355D"/>
    <w:rsid w:val="0066364D"/>
    <w:rsid w:val="00664CF3"/>
    <w:rsid w:val="00666BD5"/>
    <w:rsid w:val="006677FC"/>
    <w:rsid w:val="00675742"/>
    <w:rsid w:val="00680AEA"/>
    <w:rsid w:val="006848F9"/>
    <w:rsid w:val="006870E6"/>
    <w:rsid w:val="00691A57"/>
    <w:rsid w:val="00694A15"/>
    <w:rsid w:val="00696259"/>
    <w:rsid w:val="006972EA"/>
    <w:rsid w:val="0069759A"/>
    <w:rsid w:val="006A0F5D"/>
    <w:rsid w:val="006A10BD"/>
    <w:rsid w:val="006A3006"/>
    <w:rsid w:val="006A38C4"/>
    <w:rsid w:val="006A3E6C"/>
    <w:rsid w:val="006A3EF4"/>
    <w:rsid w:val="006A4A45"/>
    <w:rsid w:val="006A5606"/>
    <w:rsid w:val="006B070C"/>
    <w:rsid w:val="006B1166"/>
    <w:rsid w:val="006B3227"/>
    <w:rsid w:val="006B3F57"/>
    <w:rsid w:val="006B6EBD"/>
    <w:rsid w:val="006C3239"/>
    <w:rsid w:val="006C3FA9"/>
    <w:rsid w:val="006C60FF"/>
    <w:rsid w:val="006C725A"/>
    <w:rsid w:val="006D38A2"/>
    <w:rsid w:val="006E77EF"/>
    <w:rsid w:val="006F166B"/>
    <w:rsid w:val="00701ACB"/>
    <w:rsid w:val="0070530D"/>
    <w:rsid w:val="00705B02"/>
    <w:rsid w:val="00705D77"/>
    <w:rsid w:val="007116EB"/>
    <w:rsid w:val="00711A2E"/>
    <w:rsid w:val="0071529C"/>
    <w:rsid w:val="00716871"/>
    <w:rsid w:val="00716D0D"/>
    <w:rsid w:val="00717DA4"/>
    <w:rsid w:val="00721C35"/>
    <w:rsid w:val="007255CA"/>
    <w:rsid w:val="00726F0F"/>
    <w:rsid w:val="0072773B"/>
    <w:rsid w:val="00735C98"/>
    <w:rsid w:val="00737148"/>
    <w:rsid w:val="007425B8"/>
    <w:rsid w:val="00745A2F"/>
    <w:rsid w:val="00747413"/>
    <w:rsid w:val="0075010C"/>
    <w:rsid w:val="00753B8A"/>
    <w:rsid w:val="00756254"/>
    <w:rsid w:val="007629E3"/>
    <w:rsid w:val="00764159"/>
    <w:rsid w:val="00766938"/>
    <w:rsid w:val="007731D9"/>
    <w:rsid w:val="007732C7"/>
    <w:rsid w:val="00775278"/>
    <w:rsid w:val="00775FBF"/>
    <w:rsid w:val="007826F4"/>
    <w:rsid w:val="00782E7C"/>
    <w:rsid w:val="007851C7"/>
    <w:rsid w:val="00787868"/>
    <w:rsid w:val="0079009D"/>
    <w:rsid w:val="00793C05"/>
    <w:rsid w:val="00793C19"/>
    <w:rsid w:val="007946D9"/>
    <w:rsid w:val="00795DAB"/>
    <w:rsid w:val="007A01A1"/>
    <w:rsid w:val="007A3A1A"/>
    <w:rsid w:val="007A4C7D"/>
    <w:rsid w:val="007A59C2"/>
    <w:rsid w:val="007B0598"/>
    <w:rsid w:val="007B52C0"/>
    <w:rsid w:val="007C1412"/>
    <w:rsid w:val="007C3666"/>
    <w:rsid w:val="007C58AA"/>
    <w:rsid w:val="007C71F9"/>
    <w:rsid w:val="007D35A4"/>
    <w:rsid w:val="007D6339"/>
    <w:rsid w:val="007E169C"/>
    <w:rsid w:val="007E1B75"/>
    <w:rsid w:val="007E65DA"/>
    <w:rsid w:val="007E7458"/>
    <w:rsid w:val="007F3DA0"/>
    <w:rsid w:val="007F4017"/>
    <w:rsid w:val="007F5499"/>
    <w:rsid w:val="007F788D"/>
    <w:rsid w:val="00801F34"/>
    <w:rsid w:val="00802C2C"/>
    <w:rsid w:val="00805738"/>
    <w:rsid w:val="00806228"/>
    <w:rsid w:val="00806F0E"/>
    <w:rsid w:val="00811F0D"/>
    <w:rsid w:val="00812210"/>
    <w:rsid w:val="00815900"/>
    <w:rsid w:val="0081678C"/>
    <w:rsid w:val="00817DFC"/>
    <w:rsid w:val="00826AE6"/>
    <w:rsid w:val="00830387"/>
    <w:rsid w:val="0083078D"/>
    <w:rsid w:val="00831AB0"/>
    <w:rsid w:val="00835106"/>
    <w:rsid w:val="00843ADE"/>
    <w:rsid w:val="00845E3B"/>
    <w:rsid w:val="0084725A"/>
    <w:rsid w:val="008479A7"/>
    <w:rsid w:val="008512FC"/>
    <w:rsid w:val="00856D02"/>
    <w:rsid w:val="008636DF"/>
    <w:rsid w:val="00864630"/>
    <w:rsid w:val="00866BDD"/>
    <w:rsid w:val="00871941"/>
    <w:rsid w:val="00873137"/>
    <w:rsid w:val="00873DD8"/>
    <w:rsid w:val="008778E1"/>
    <w:rsid w:val="00877A18"/>
    <w:rsid w:val="00884622"/>
    <w:rsid w:val="00884B8D"/>
    <w:rsid w:val="00890425"/>
    <w:rsid w:val="00893F00"/>
    <w:rsid w:val="008949E9"/>
    <w:rsid w:val="008969B0"/>
    <w:rsid w:val="0089746C"/>
    <w:rsid w:val="008A16B1"/>
    <w:rsid w:val="008A4197"/>
    <w:rsid w:val="008B050E"/>
    <w:rsid w:val="008B2C10"/>
    <w:rsid w:val="008B4581"/>
    <w:rsid w:val="008B744B"/>
    <w:rsid w:val="008C2B3E"/>
    <w:rsid w:val="008C34BD"/>
    <w:rsid w:val="008C603D"/>
    <w:rsid w:val="008C639A"/>
    <w:rsid w:val="008D2966"/>
    <w:rsid w:val="008D4FD6"/>
    <w:rsid w:val="008D6588"/>
    <w:rsid w:val="008D6B4D"/>
    <w:rsid w:val="008E1833"/>
    <w:rsid w:val="008E35F2"/>
    <w:rsid w:val="008E4172"/>
    <w:rsid w:val="008E4F05"/>
    <w:rsid w:val="008E518C"/>
    <w:rsid w:val="008F084E"/>
    <w:rsid w:val="008F4FD3"/>
    <w:rsid w:val="008F76FF"/>
    <w:rsid w:val="00900D34"/>
    <w:rsid w:val="00902BAD"/>
    <w:rsid w:val="00905A32"/>
    <w:rsid w:val="009079C1"/>
    <w:rsid w:val="0091165F"/>
    <w:rsid w:val="00911835"/>
    <w:rsid w:val="00915D7C"/>
    <w:rsid w:val="009160AF"/>
    <w:rsid w:val="0092110F"/>
    <w:rsid w:val="009212D0"/>
    <w:rsid w:val="00922D03"/>
    <w:rsid w:val="00927F57"/>
    <w:rsid w:val="009312B9"/>
    <w:rsid w:val="00942328"/>
    <w:rsid w:val="00943115"/>
    <w:rsid w:val="009437C7"/>
    <w:rsid w:val="00945064"/>
    <w:rsid w:val="00946567"/>
    <w:rsid w:val="00946D41"/>
    <w:rsid w:val="009522FE"/>
    <w:rsid w:val="00954103"/>
    <w:rsid w:val="009542FA"/>
    <w:rsid w:val="00961C0A"/>
    <w:rsid w:val="00963E8C"/>
    <w:rsid w:val="0096606B"/>
    <w:rsid w:val="00966F23"/>
    <w:rsid w:val="00967121"/>
    <w:rsid w:val="0097032C"/>
    <w:rsid w:val="00970F30"/>
    <w:rsid w:val="00973AC5"/>
    <w:rsid w:val="00974543"/>
    <w:rsid w:val="00974D82"/>
    <w:rsid w:val="009766ED"/>
    <w:rsid w:val="00982C53"/>
    <w:rsid w:val="00983222"/>
    <w:rsid w:val="0098338C"/>
    <w:rsid w:val="00985CFB"/>
    <w:rsid w:val="0098620E"/>
    <w:rsid w:val="00986F63"/>
    <w:rsid w:val="00990F59"/>
    <w:rsid w:val="00991317"/>
    <w:rsid w:val="00992C01"/>
    <w:rsid w:val="009969D1"/>
    <w:rsid w:val="009A1A39"/>
    <w:rsid w:val="009A32AF"/>
    <w:rsid w:val="009A33FD"/>
    <w:rsid w:val="009A3EB7"/>
    <w:rsid w:val="009A4694"/>
    <w:rsid w:val="009A7249"/>
    <w:rsid w:val="009A7E30"/>
    <w:rsid w:val="009B6BD5"/>
    <w:rsid w:val="009C1CCB"/>
    <w:rsid w:val="009C2D29"/>
    <w:rsid w:val="009D0865"/>
    <w:rsid w:val="009D1793"/>
    <w:rsid w:val="009D3587"/>
    <w:rsid w:val="009D510F"/>
    <w:rsid w:val="009D6962"/>
    <w:rsid w:val="009F09F6"/>
    <w:rsid w:val="009F0BFB"/>
    <w:rsid w:val="009F10F6"/>
    <w:rsid w:val="009F24CD"/>
    <w:rsid w:val="009F56AB"/>
    <w:rsid w:val="009F77E5"/>
    <w:rsid w:val="009F79DD"/>
    <w:rsid w:val="00A10ECE"/>
    <w:rsid w:val="00A1408F"/>
    <w:rsid w:val="00A160FC"/>
    <w:rsid w:val="00A22A6B"/>
    <w:rsid w:val="00A22F2B"/>
    <w:rsid w:val="00A244F6"/>
    <w:rsid w:val="00A24CA9"/>
    <w:rsid w:val="00A27333"/>
    <w:rsid w:val="00A34A55"/>
    <w:rsid w:val="00A35295"/>
    <w:rsid w:val="00A35ADB"/>
    <w:rsid w:val="00A35CDC"/>
    <w:rsid w:val="00A40515"/>
    <w:rsid w:val="00A43195"/>
    <w:rsid w:val="00A43E2B"/>
    <w:rsid w:val="00A44508"/>
    <w:rsid w:val="00A46F23"/>
    <w:rsid w:val="00A477D8"/>
    <w:rsid w:val="00A52A74"/>
    <w:rsid w:val="00A54BDC"/>
    <w:rsid w:val="00A57684"/>
    <w:rsid w:val="00A5772B"/>
    <w:rsid w:val="00A636FA"/>
    <w:rsid w:val="00A67508"/>
    <w:rsid w:val="00A7021D"/>
    <w:rsid w:val="00A71FC3"/>
    <w:rsid w:val="00A73550"/>
    <w:rsid w:val="00A74BFA"/>
    <w:rsid w:val="00A82162"/>
    <w:rsid w:val="00A8341C"/>
    <w:rsid w:val="00A87D9C"/>
    <w:rsid w:val="00A905EB"/>
    <w:rsid w:val="00A9150E"/>
    <w:rsid w:val="00A91824"/>
    <w:rsid w:val="00A92B04"/>
    <w:rsid w:val="00A93AB9"/>
    <w:rsid w:val="00A94E51"/>
    <w:rsid w:val="00A97CBF"/>
    <w:rsid w:val="00AA244C"/>
    <w:rsid w:val="00AA248C"/>
    <w:rsid w:val="00AA4872"/>
    <w:rsid w:val="00AA4943"/>
    <w:rsid w:val="00AB13B9"/>
    <w:rsid w:val="00AB1DC7"/>
    <w:rsid w:val="00AB3D93"/>
    <w:rsid w:val="00AB4643"/>
    <w:rsid w:val="00AB678D"/>
    <w:rsid w:val="00AC1B7C"/>
    <w:rsid w:val="00AD1101"/>
    <w:rsid w:val="00AE0AED"/>
    <w:rsid w:val="00AE120D"/>
    <w:rsid w:val="00AE2656"/>
    <w:rsid w:val="00AF23D6"/>
    <w:rsid w:val="00AF5E80"/>
    <w:rsid w:val="00B00200"/>
    <w:rsid w:val="00B121F4"/>
    <w:rsid w:val="00B134EF"/>
    <w:rsid w:val="00B245D9"/>
    <w:rsid w:val="00B24B9F"/>
    <w:rsid w:val="00B264D1"/>
    <w:rsid w:val="00B2710F"/>
    <w:rsid w:val="00B31212"/>
    <w:rsid w:val="00B344DE"/>
    <w:rsid w:val="00B37747"/>
    <w:rsid w:val="00B42A56"/>
    <w:rsid w:val="00B4372E"/>
    <w:rsid w:val="00B440E1"/>
    <w:rsid w:val="00B45ECE"/>
    <w:rsid w:val="00B46553"/>
    <w:rsid w:val="00B476A2"/>
    <w:rsid w:val="00B478EE"/>
    <w:rsid w:val="00B51BDE"/>
    <w:rsid w:val="00B54158"/>
    <w:rsid w:val="00B624CF"/>
    <w:rsid w:val="00B70529"/>
    <w:rsid w:val="00B727C4"/>
    <w:rsid w:val="00B72911"/>
    <w:rsid w:val="00B75B5B"/>
    <w:rsid w:val="00B7730C"/>
    <w:rsid w:val="00B77FE9"/>
    <w:rsid w:val="00B80E58"/>
    <w:rsid w:val="00B824E9"/>
    <w:rsid w:val="00B8400E"/>
    <w:rsid w:val="00B914F9"/>
    <w:rsid w:val="00B9385C"/>
    <w:rsid w:val="00BA1ADD"/>
    <w:rsid w:val="00BA5422"/>
    <w:rsid w:val="00BA62E7"/>
    <w:rsid w:val="00BB0E4F"/>
    <w:rsid w:val="00BB40C0"/>
    <w:rsid w:val="00BB6D84"/>
    <w:rsid w:val="00BB714A"/>
    <w:rsid w:val="00BB7665"/>
    <w:rsid w:val="00BC2906"/>
    <w:rsid w:val="00BC2E65"/>
    <w:rsid w:val="00BC4ABD"/>
    <w:rsid w:val="00BC5BC5"/>
    <w:rsid w:val="00BC66F4"/>
    <w:rsid w:val="00BC7B8F"/>
    <w:rsid w:val="00BD209E"/>
    <w:rsid w:val="00BD3833"/>
    <w:rsid w:val="00BD708A"/>
    <w:rsid w:val="00BE0975"/>
    <w:rsid w:val="00BE1003"/>
    <w:rsid w:val="00BE33DF"/>
    <w:rsid w:val="00BE48A4"/>
    <w:rsid w:val="00BE7C8B"/>
    <w:rsid w:val="00BE7FA4"/>
    <w:rsid w:val="00BF0CAD"/>
    <w:rsid w:val="00BF0DAF"/>
    <w:rsid w:val="00C01428"/>
    <w:rsid w:val="00C05A51"/>
    <w:rsid w:val="00C150F6"/>
    <w:rsid w:val="00C15A19"/>
    <w:rsid w:val="00C20E5A"/>
    <w:rsid w:val="00C21816"/>
    <w:rsid w:val="00C21994"/>
    <w:rsid w:val="00C23189"/>
    <w:rsid w:val="00C2375D"/>
    <w:rsid w:val="00C24F80"/>
    <w:rsid w:val="00C25760"/>
    <w:rsid w:val="00C32B84"/>
    <w:rsid w:val="00C32D02"/>
    <w:rsid w:val="00C357E6"/>
    <w:rsid w:val="00C3658F"/>
    <w:rsid w:val="00C367F9"/>
    <w:rsid w:val="00C36EBC"/>
    <w:rsid w:val="00C414B7"/>
    <w:rsid w:val="00C43608"/>
    <w:rsid w:val="00C43CAB"/>
    <w:rsid w:val="00C44492"/>
    <w:rsid w:val="00C506FD"/>
    <w:rsid w:val="00C50A98"/>
    <w:rsid w:val="00C573AB"/>
    <w:rsid w:val="00C61DF1"/>
    <w:rsid w:val="00C62F90"/>
    <w:rsid w:val="00C67D6A"/>
    <w:rsid w:val="00C83F84"/>
    <w:rsid w:val="00C84E61"/>
    <w:rsid w:val="00C84EAE"/>
    <w:rsid w:val="00C867C9"/>
    <w:rsid w:val="00C9161F"/>
    <w:rsid w:val="00C91CBD"/>
    <w:rsid w:val="00C92C0E"/>
    <w:rsid w:val="00C93C2F"/>
    <w:rsid w:val="00C95651"/>
    <w:rsid w:val="00C963D0"/>
    <w:rsid w:val="00C96E7B"/>
    <w:rsid w:val="00C97CC8"/>
    <w:rsid w:val="00CA1A00"/>
    <w:rsid w:val="00CA4F1D"/>
    <w:rsid w:val="00CA51BD"/>
    <w:rsid w:val="00CA554A"/>
    <w:rsid w:val="00CA5A7E"/>
    <w:rsid w:val="00CA6811"/>
    <w:rsid w:val="00CA7698"/>
    <w:rsid w:val="00CB01C7"/>
    <w:rsid w:val="00CB07A5"/>
    <w:rsid w:val="00CB1AA9"/>
    <w:rsid w:val="00CB1DAA"/>
    <w:rsid w:val="00CB23DC"/>
    <w:rsid w:val="00CC0917"/>
    <w:rsid w:val="00CC2B5D"/>
    <w:rsid w:val="00CC42D9"/>
    <w:rsid w:val="00CD32CE"/>
    <w:rsid w:val="00CD3750"/>
    <w:rsid w:val="00CD4306"/>
    <w:rsid w:val="00CD5D53"/>
    <w:rsid w:val="00CD62CD"/>
    <w:rsid w:val="00CD6B32"/>
    <w:rsid w:val="00CE007E"/>
    <w:rsid w:val="00CE156C"/>
    <w:rsid w:val="00CE22DC"/>
    <w:rsid w:val="00CE44DE"/>
    <w:rsid w:val="00CE4BE8"/>
    <w:rsid w:val="00CE6B79"/>
    <w:rsid w:val="00CE7B91"/>
    <w:rsid w:val="00CF16C7"/>
    <w:rsid w:val="00D00AB2"/>
    <w:rsid w:val="00D00E69"/>
    <w:rsid w:val="00D02018"/>
    <w:rsid w:val="00D15472"/>
    <w:rsid w:val="00D158C3"/>
    <w:rsid w:val="00D159EE"/>
    <w:rsid w:val="00D17B1D"/>
    <w:rsid w:val="00D213B2"/>
    <w:rsid w:val="00D241E1"/>
    <w:rsid w:val="00D30E45"/>
    <w:rsid w:val="00D327A2"/>
    <w:rsid w:val="00D33082"/>
    <w:rsid w:val="00D34698"/>
    <w:rsid w:val="00D366E2"/>
    <w:rsid w:val="00D40CF5"/>
    <w:rsid w:val="00D42423"/>
    <w:rsid w:val="00D50890"/>
    <w:rsid w:val="00D51DA0"/>
    <w:rsid w:val="00D53191"/>
    <w:rsid w:val="00D538DD"/>
    <w:rsid w:val="00D55936"/>
    <w:rsid w:val="00D55D19"/>
    <w:rsid w:val="00D61CC5"/>
    <w:rsid w:val="00D62FBE"/>
    <w:rsid w:val="00D630B4"/>
    <w:rsid w:val="00D70A9A"/>
    <w:rsid w:val="00D7260B"/>
    <w:rsid w:val="00D726CA"/>
    <w:rsid w:val="00D7352A"/>
    <w:rsid w:val="00D742EF"/>
    <w:rsid w:val="00D771FC"/>
    <w:rsid w:val="00D77951"/>
    <w:rsid w:val="00D80462"/>
    <w:rsid w:val="00D830A5"/>
    <w:rsid w:val="00D92138"/>
    <w:rsid w:val="00D9337A"/>
    <w:rsid w:val="00D934A3"/>
    <w:rsid w:val="00D96524"/>
    <w:rsid w:val="00DA07AE"/>
    <w:rsid w:val="00DA445B"/>
    <w:rsid w:val="00DA4592"/>
    <w:rsid w:val="00DA668E"/>
    <w:rsid w:val="00DB0707"/>
    <w:rsid w:val="00DB1A0A"/>
    <w:rsid w:val="00DB2DF5"/>
    <w:rsid w:val="00DB4673"/>
    <w:rsid w:val="00DB5B44"/>
    <w:rsid w:val="00DB5ECE"/>
    <w:rsid w:val="00DC136E"/>
    <w:rsid w:val="00DC1AC6"/>
    <w:rsid w:val="00DC2E82"/>
    <w:rsid w:val="00DC780C"/>
    <w:rsid w:val="00DD184C"/>
    <w:rsid w:val="00DD3451"/>
    <w:rsid w:val="00DD692F"/>
    <w:rsid w:val="00DD71C2"/>
    <w:rsid w:val="00DD789D"/>
    <w:rsid w:val="00DE25C4"/>
    <w:rsid w:val="00DE2A12"/>
    <w:rsid w:val="00DE356E"/>
    <w:rsid w:val="00DE4205"/>
    <w:rsid w:val="00DE4302"/>
    <w:rsid w:val="00DF1095"/>
    <w:rsid w:val="00DF2FDE"/>
    <w:rsid w:val="00DF507A"/>
    <w:rsid w:val="00DF605F"/>
    <w:rsid w:val="00E05E19"/>
    <w:rsid w:val="00E0760E"/>
    <w:rsid w:val="00E10A98"/>
    <w:rsid w:val="00E10C35"/>
    <w:rsid w:val="00E1594C"/>
    <w:rsid w:val="00E20CE0"/>
    <w:rsid w:val="00E21984"/>
    <w:rsid w:val="00E21C85"/>
    <w:rsid w:val="00E22241"/>
    <w:rsid w:val="00E2314C"/>
    <w:rsid w:val="00E25B51"/>
    <w:rsid w:val="00E30480"/>
    <w:rsid w:val="00E31DA6"/>
    <w:rsid w:val="00E31E05"/>
    <w:rsid w:val="00E33AB2"/>
    <w:rsid w:val="00E353AA"/>
    <w:rsid w:val="00E35FA3"/>
    <w:rsid w:val="00E405BF"/>
    <w:rsid w:val="00E41AD5"/>
    <w:rsid w:val="00E421B7"/>
    <w:rsid w:val="00E44B73"/>
    <w:rsid w:val="00E457F5"/>
    <w:rsid w:val="00E508CE"/>
    <w:rsid w:val="00E5091B"/>
    <w:rsid w:val="00E51291"/>
    <w:rsid w:val="00E52871"/>
    <w:rsid w:val="00E52BAA"/>
    <w:rsid w:val="00E530E5"/>
    <w:rsid w:val="00E53588"/>
    <w:rsid w:val="00E55EA7"/>
    <w:rsid w:val="00E63A2E"/>
    <w:rsid w:val="00E66276"/>
    <w:rsid w:val="00E74F42"/>
    <w:rsid w:val="00E75057"/>
    <w:rsid w:val="00E81FBA"/>
    <w:rsid w:val="00E84239"/>
    <w:rsid w:val="00E8540E"/>
    <w:rsid w:val="00E87049"/>
    <w:rsid w:val="00E87EC8"/>
    <w:rsid w:val="00E923CA"/>
    <w:rsid w:val="00E93E5E"/>
    <w:rsid w:val="00E95103"/>
    <w:rsid w:val="00EA132F"/>
    <w:rsid w:val="00EA3507"/>
    <w:rsid w:val="00EA72D5"/>
    <w:rsid w:val="00EB2D1C"/>
    <w:rsid w:val="00EC2B13"/>
    <w:rsid w:val="00EC40BF"/>
    <w:rsid w:val="00EC4306"/>
    <w:rsid w:val="00EC536E"/>
    <w:rsid w:val="00EC64A6"/>
    <w:rsid w:val="00ED3774"/>
    <w:rsid w:val="00EE137B"/>
    <w:rsid w:val="00EF0805"/>
    <w:rsid w:val="00EF3EE7"/>
    <w:rsid w:val="00F01081"/>
    <w:rsid w:val="00F10901"/>
    <w:rsid w:val="00F12E90"/>
    <w:rsid w:val="00F16659"/>
    <w:rsid w:val="00F221E4"/>
    <w:rsid w:val="00F306D1"/>
    <w:rsid w:val="00F31663"/>
    <w:rsid w:val="00F33D37"/>
    <w:rsid w:val="00F33EF2"/>
    <w:rsid w:val="00F342D0"/>
    <w:rsid w:val="00F4014F"/>
    <w:rsid w:val="00F40E83"/>
    <w:rsid w:val="00F41260"/>
    <w:rsid w:val="00F41683"/>
    <w:rsid w:val="00F43ADE"/>
    <w:rsid w:val="00F45694"/>
    <w:rsid w:val="00F503E9"/>
    <w:rsid w:val="00F54A77"/>
    <w:rsid w:val="00F605BC"/>
    <w:rsid w:val="00F60977"/>
    <w:rsid w:val="00F638EC"/>
    <w:rsid w:val="00F63981"/>
    <w:rsid w:val="00F66E90"/>
    <w:rsid w:val="00F76BDF"/>
    <w:rsid w:val="00F80019"/>
    <w:rsid w:val="00F8045E"/>
    <w:rsid w:val="00F93A5B"/>
    <w:rsid w:val="00F9693B"/>
    <w:rsid w:val="00F9703E"/>
    <w:rsid w:val="00F972A9"/>
    <w:rsid w:val="00F97F5C"/>
    <w:rsid w:val="00FA47FD"/>
    <w:rsid w:val="00FA6F65"/>
    <w:rsid w:val="00FA7455"/>
    <w:rsid w:val="00FB1D05"/>
    <w:rsid w:val="00FB5064"/>
    <w:rsid w:val="00FC3C18"/>
    <w:rsid w:val="00FC5C40"/>
    <w:rsid w:val="00FD02DA"/>
    <w:rsid w:val="00FD1BFA"/>
    <w:rsid w:val="00FD1DEB"/>
    <w:rsid w:val="00FD4752"/>
    <w:rsid w:val="00FE041A"/>
    <w:rsid w:val="00FE3C96"/>
    <w:rsid w:val="00FE4130"/>
    <w:rsid w:val="00FE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A2FA10E"/>
  <w15:chartTrackingRefBased/>
  <w15:docId w15:val="{B7457065-76AC-4EB0-98F4-801374DD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link w:val="TitleChar"/>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customStyle="1" w:styleId="BodyTextFirstIndentChar">
    <w:name w:val="Body Text First Indent Char"/>
    <w:link w:val="BodyTextFirstIndent"/>
    <w:rsid w:val="0012420F"/>
    <w:rPr>
      <w:sz w:val="24"/>
      <w:szCs w:val="24"/>
    </w:rPr>
  </w:style>
  <w:style w:type="paragraph" w:styleId="NoSpacing">
    <w:name w:val="No Spacing"/>
    <w:uiPriority w:val="1"/>
    <w:qFormat/>
    <w:rsid w:val="00FB5064"/>
    <w:rPr>
      <w:rFonts w:ascii="Calibri" w:eastAsia="Calibri" w:hAnsi="Calibri"/>
      <w:sz w:val="22"/>
      <w:szCs w:val="22"/>
    </w:rPr>
  </w:style>
  <w:style w:type="paragraph" w:customStyle="1" w:styleId="s2081162statutenumber1">
    <w:name w:val="s2081162statutenumber1"/>
    <w:basedOn w:val="Normal"/>
    <w:rsid w:val="00FB5064"/>
    <w:pPr>
      <w:spacing w:before="100" w:beforeAutospacing="1" w:after="100" w:afterAutospacing="1"/>
    </w:pPr>
  </w:style>
  <w:style w:type="character" w:customStyle="1" w:styleId="s2081162defaultparagraphfont">
    <w:name w:val="s2081162defaultparagraphfont"/>
    <w:rsid w:val="00FB5064"/>
  </w:style>
  <w:style w:type="paragraph" w:styleId="ListParagraph">
    <w:name w:val="List Paragraph"/>
    <w:basedOn w:val="Normal"/>
    <w:uiPriority w:val="34"/>
    <w:qFormat/>
    <w:rsid w:val="00A35CDC"/>
    <w:pPr>
      <w:spacing w:after="160" w:line="259" w:lineRule="auto"/>
      <w:ind w:left="720"/>
      <w:contextualSpacing/>
    </w:pPr>
    <w:rPr>
      <w:rFonts w:ascii="Calibri" w:eastAsia="Calibri" w:hAnsi="Calibri"/>
      <w:sz w:val="22"/>
      <w:szCs w:val="22"/>
    </w:rPr>
  </w:style>
  <w:style w:type="character" w:customStyle="1" w:styleId="BodyTextIndentChar">
    <w:name w:val="Body Text Indent Char"/>
    <w:link w:val="BodyTextIndent"/>
    <w:rsid w:val="007F5499"/>
    <w:rPr>
      <w:sz w:val="24"/>
      <w:szCs w:val="24"/>
    </w:rPr>
  </w:style>
  <w:style w:type="character" w:styleId="Hyperlink">
    <w:name w:val="Hyperlink"/>
    <w:uiPriority w:val="99"/>
    <w:unhideWhenUsed/>
    <w:rsid w:val="005E7CB3"/>
    <w:rPr>
      <w:color w:val="0563C1"/>
      <w:u w:val="single"/>
    </w:rPr>
  </w:style>
  <w:style w:type="character" w:customStyle="1" w:styleId="TitleChar">
    <w:name w:val="Title Char"/>
    <w:basedOn w:val="DefaultParagraphFont"/>
    <w:link w:val="Title"/>
    <w:rsid w:val="00EC2B13"/>
    <w:rPr>
      <w:b/>
      <w:bCs/>
      <w:sz w:val="24"/>
      <w:szCs w:val="24"/>
    </w:rPr>
  </w:style>
  <w:style w:type="character" w:styleId="UnresolvedMention">
    <w:name w:val="Unresolved Mention"/>
    <w:basedOn w:val="DefaultParagraphFont"/>
    <w:uiPriority w:val="99"/>
    <w:semiHidden/>
    <w:unhideWhenUsed/>
    <w:rsid w:val="00416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935018840">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40661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ulecoun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10387</CharactersWithSpaces>
  <SharedDoc>false</SharedDoc>
  <HLinks>
    <vt:vector size="6" baseType="variant">
      <vt:variant>
        <vt:i4>7405694</vt:i4>
      </vt:variant>
      <vt:variant>
        <vt:i4>0</vt:i4>
      </vt:variant>
      <vt:variant>
        <vt:i4>0</vt:i4>
      </vt:variant>
      <vt:variant>
        <vt:i4>5</vt:i4>
      </vt:variant>
      <vt:variant>
        <vt:lpwstr>https://doh.sd.gov/providers/ruralhealth/EMS/NaloxoneForEmployers.aspx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cp:lastModifiedBy>
  <cp:revision>6</cp:revision>
  <cp:lastPrinted>2024-03-22T13:39:00Z</cp:lastPrinted>
  <dcterms:created xsi:type="dcterms:W3CDTF">2024-03-21T14:15:00Z</dcterms:created>
  <dcterms:modified xsi:type="dcterms:W3CDTF">2024-03-22T13:47:00Z</dcterms:modified>
</cp:coreProperties>
</file>